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68"/>
      </w:tblGrid>
      <w:tr w:rsidR="00680465" w:rsidRPr="00C45CCF" w:rsidTr="008C20FB">
        <w:tc>
          <w:tcPr>
            <w:tcW w:w="5637" w:type="dxa"/>
          </w:tcPr>
          <w:p w:rsidR="00680465" w:rsidRPr="008876DE" w:rsidRDefault="00680465" w:rsidP="008C20FB">
            <w:pPr>
              <w:tabs>
                <w:tab w:val="left" w:pos="1134"/>
              </w:tabs>
              <w:rPr>
                <w:rFonts w:ascii="Times New Roman" w:hAnsi="Times New Roman" w:cs="Times New Roman"/>
                <w:lang w:val="ru-RU"/>
              </w:rPr>
            </w:pPr>
            <w:r w:rsidRPr="008876DE">
              <w:rPr>
                <w:rFonts w:ascii="Times New Roman" w:hAnsi="Times New Roman" w:cs="Times New Roman"/>
                <w:lang w:val="ru-RU"/>
              </w:rPr>
              <w:t>УТВЕРЖДЕНО</w:t>
            </w:r>
            <w:r w:rsidRPr="008876DE">
              <w:rPr>
                <w:rFonts w:ascii="Times New Roman" w:hAnsi="Times New Roman" w:cs="Times New Roman"/>
                <w:lang w:val="ru-RU"/>
              </w:rPr>
              <w:br/>
              <w:t>решением Совета АП ХМАО</w:t>
            </w:r>
            <w:r>
              <w:rPr>
                <w:rFonts w:ascii="Times New Roman" w:hAnsi="Times New Roman" w:cs="Times New Roman"/>
                <w:lang w:val="ru-RU"/>
              </w:rPr>
              <w:br/>
              <w:t>от «</w:t>
            </w:r>
            <w:r w:rsidR="00B85D2C">
              <w:rPr>
                <w:rFonts w:ascii="Times New Roman" w:hAnsi="Times New Roman" w:cs="Times New Roman"/>
                <w:lang w:val="ru-RU"/>
              </w:rPr>
              <w:t>22</w:t>
            </w:r>
            <w:r w:rsidRPr="008876DE">
              <w:rPr>
                <w:rFonts w:ascii="Times New Roman" w:hAnsi="Times New Roman" w:cs="Times New Roman"/>
                <w:lang w:val="ru-RU"/>
              </w:rPr>
              <w:t>»</w:t>
            </w:r>
            <w:r>
              <w:rPr>
                <w:rFonts w:ascii="Times New Roman" w:hAnsi="Times New Roman" w:cs="Times New Roman"/>
                <w:lang w:val="ru-RU"/>
              </w:rPr>
              <w:t xml:space="preserve"> </w:t>
            </w:r>
            <w:r w:rsidR="00B85D2C">
              <w:rPr>
                <w:rFonts w:ascii="Times New Roman" w:hAnsi="Times New Roman" w:cs="Times New Roman"/>
                <w:lang w:val="ru-RU"/>
              </w:rPr>
              <w:t xml:space="preserve">января </w:t>
            </w:r>
            <w:r w:rsidRPr="008876DE">
              <w:rPr>
                <w:rFonts w:ascii="Times New Roman" w:hAnsi="Times New Roman" w:cs="Times New Roman"/>
                <w:lang w:val="ru-RU"/>
              </w:rPr>
              <w:t>20</w:t>
            </w:r>
            <w:r>
              <w:rPr>
                <w:rFonts w:ascii="Times New Roman" w:hAnsi="Times New Roman" w:cs="Times New Roman"/>
                <w:lang w:val="ru-RU"/>
              </w:rPr>
              <w:t>20</w:t>
            </w:r>
            <w:r w:rsidRPr="008876DE">
              <w:rPr>
                <w:rFonts w:ascii="Times New Roman" w:hAnsi="Times New Roman" w:cs="Times New Roman"/>
                <w:lang w:val="ru-RU"/>
              </w:rPr>
              <w:t xml:space="preserve"> года </w:t>
            </w:r>
          </w:p>
          <w:p w:rsidR="00680465" w:rsidRPr="008876DE" w:rsidRDefault="00680465" w:rsidP="00B85D2C">
            <w:pPr>
              <w:tabs>
                <w:tab w:val="left" w:pos="1134"/>
              </w:tabs>
              <w:rPr>
                <w:rFonts w:ascii="Times New Roman" w:hAnsi="Times New Roman" w:cs="Times New Roman"/>
                <w:b/>
                <w:color w:val="000000"/>
                <w:spacing w:val="-3"/>
                <w:lang w:val="ru-RU"/>
              </w:rPr>
            </w:pPr>
            <w:r w:rsidRPr="008876DE">
              <w:rPr>
                <w:rFonts w:ascii="Times New Roman" w:hAnsi="Times New Roman" w:cs="Times New Roman"/>
                <w:lang w:val="ru-RU"/>
              </w:rPr>
              <w:t>(протокол №</w:t>
            </w:r>
            <w:r>
              <w:rPr>
                <w:rFonts w:ascii="Times New Roman" w:hAnsi="Times New Roman" w:cs="Times New Roman"/>
                <w:lang w:val="ru-RU"/>
              </w:rPr>
              <w:t xml:space="preserve"> </w:t>
            </w:r>
            <w:r w:rsidR="00B85D2C">
              <w:rPr>
                <w:rFonts w:ascii="Times New Roman" w:hAnsi="Times New Roman" w:cs="Times New Roman"/>
                <w:lang w:val="ru-RU"/>
              </w:rPr>
              <w:t>1</w:t>
            </w:r>
            <w:r w:rsidRPr="008876DE">
              <w:rPr>
                <w:rFonts w:ascii="Times New Roman" w:hAnsi="Times New Roman" w:cs="Times New Roman"/>
                <w:lang w:val="ru-RU"/>
              </w:rPr>
              <w:t>)</w:t>
            </w:r>
          </w:p>
        </w:tc>
        <w:tc>
          <w:tcPr>
            <w:tcW w:w="4268" w:type="dxa"/>
          </w:tcPr>
          <w:p w:rsidR="00680465" w:rsidRDefault="00680465" w:rsidP="008C20FB">
            <w:pPr>
              <w:tabs>
                <w:tab w:val="left" w:pos="1134"/>
              </w:tabs>
              <w:jc w:val="both"/>
              <w:rPr>
                <w:rFonts w:ascii="Times New Roman" w:hAnsi="Times New Roman" w:cs="Times New Roman"/>
                <w:lang w:val="ru-RU"/>
              </w:rPr>
            </w:pPr>
            <w:r w:rsidRPr="008876DE">
              <w:rPr>
                <w:rFonts w:ascii="Times New Roman" w:hAnsi="Times New Roman" w:cs="Times New Roman"/>
                <w:lang w:val="ru-RU"/>
              </w:rPr>
              <w:t>СОГЛАСОВАНО</w:t>
            </w:r>
            <w:r>
              <w:rPr>
                <w:rFonts w:ascii="Times New Roman" w:hAnsi="Times New Roman" w:cs="Times New Roman"/>
                <w:lang w:val="ru-RU"/>
              </w:rPr>
              <w:br/>
              <w:t>решением Совета ФПА РФ</w:t>
            </w:r>
            <w:r>
              <w:rPr>
                <w:rFonts w:ascii="Times New Roman" w:hAnsi="Times New Roman" w:cs="Times New Roman"/>
                <w:lang w:val="ru-RU"/>
              </w:rPr>
              <w:br/>
              <w:t>от «</w:t>
            </w:r>
            <w:r w:rsidR="00955772">
              <w:rPr>
                <w:rFonts w:ascii="Times New Roman" w:hAnsi="Times New Roman" w:cs="Times New Roman"/>
                <w:lang w:val="ru-RU"/>
              </w:rPr>
              <w:t>14</w:t>
            </w:r>
            <w:r w:rsidRPr="008876DE">
              <w:rPr>
                <w:rFonts w:ascii="Times New Roman" w:hAnsi="Times New Roman" w:cs="Times New Roman"/>
                <w:lang w:val="ru-RU"/>
              </w:rPr>
              <w:t>»</w:t>
            </w:r>
            <w:r>
              <w:rPr>
                <w:rFonts w:ascii="Times New Roman" w:hAnsi="Times New Roman" w:cs="Times New Roman"/>
                <w:lang w:val="ru-RU"/>
              </w:rPr>
              <w:t xml:space="preserve"> </w:t>
            </w:r>
            <w:r w:rsidR="00955772">
              <w:rPr>
                <w:rFonts w:ascii="Times New Roman" w:hAnsi="Times New Roman" w:cs="Times New Roman"/>
                <w:lang w:val="ru-RU"/>
              </w:rPr>
              <w:t xml:space="preserve">февраля </w:t>
            </w:r>
            <w:r w:rsidRPr="008876DE">
              <w:rPr>
                <w:rFonts w:ascii="Times New Roman" w:hAnsi="Times New Roman" w:cs="Times New Roman"/>
                <w:lang w:val="ru-RU"/>
              </w:rPr>
              <w:t>20</w:t>
            </w:r>
            <w:r>
              <w:rPr>
                <w:rFonts w:ascii="Times New Roman" w:hAnsi="Times New Roman" w:cs="Times New Roman"/>
                <w:lang w:val="ru-RU"/>
              </w:rPr>
              <w:t>20</w:t>
            </w:r>
            <w:r w:rsidRPr="008876DE">
              <w:rPr>
                <w:rFonts w:ascii="Times New Roman" w:hAnsi="Times New Roman" w:cs="Times New Roman"/>
                <w:lang w:val="ru-RU"/>
              </w:rPr>
              <w:t xml:space="preserve"> года </w:t>
            </w:r>
          </w:p>
          <w:p w:rsidR="00680465" w:rsidRPr="008876DE" w:rsidRDefault="00680465" w:rsidP="008C20FB">
            <w:pPr>
              <w:tabs>
                <w:tab w:val="left" w:pos="1134"/>
              </w:tabs>
              <w:jc w:val="both"/>
              <w:rPr>
                <w:rFonts w:ascii="Times New Roman" w:hAnsi="Times New Roman" w:cs="Times New Roman"/>
                <w:b/>
                <w:color w:val="000000"/>
                <w:spacing w:val="-3"/>
                <w:lang w:val="ru-RU"/>
              </w:rPr>
            </w:pPr>
          </w:p>
        </w:tc>
      </w:tr>
    </w:tbl>
    <w:p w:rsidR="00680465" w:rsidRPr="008876DE" w:rsidRDefault="00680465" w:rsidP="00680465">
      <w:pPr>
        <w:pStyle w:val="a8"/>
      </w:pPr>
    </w:p>
    <w:p w:rsidR="00680465" w:rsidRPr="008876DE" w:rsidRDefault="00680465" w:rsidP="00680465">
      <w:pPr>
        <w:pStyle w:val="a8"/>
      </w:pPr>
    </w:p>
    <w:p w:rsidR="00680465" w:rsidRPr="008876DE" w:rsidRDefault="00680465" w:rsidP="00680465">
      <w:pPr>
        <w:pStyle w:val="a8"/>
      </w:pPr>
    </w:p>
    <w:p w:rsidR="00680465" w:rsidRPr="008876DE" w:rsidRDefault="00680465" w:rsidP="00680465">
      <w:pPr>
        <w:pStyle w:val="a8"/>
      </w:pPr>
    </w:p>
    <w:p w:rsidR="00680465" w:rsidRPr="008876DE" w:rsidRDefault="00680465" w:rsidP="00680465">
      <w:pPr>
        <w:pStyle w:val="a8"/>
      </w:pPr>
    </w:p>
    <w:p w:rsidR="00680465" w:rsidRPr="008876DE" w:rsidRDefault="00680465" w:rsidP="00680465">
      <w:pPr>
        <w:pStyle w:val="a8"/>
        <w:jc w:val="center"/>
        <w:rPr>
          <w:b/>
        </w:rPr>
      </w:pPr>
      <w:r w:rsidRPr="008876DE">
        <w:rPr>
          <w:b/>
          <w:bCs/>
        </w:rPr>
        <w:t>ПРАВИЛА</w:t>
      </w:r>
      <w:r w:rsidRPr="008876DE">
        <w:rPr>
          <w:b/>
          <w:bCs/>
        </w:rPr>
        <w:br/>
        <w:t xml:space="preserve">Адвокатской палаты </w:t>
      </w:r>
      <w:r w:rsidRPr="008876DE">
        <w:rPr>
          <w:b/>
          <w:iCs/>
        </w:rPr>
        <w:t>Ханты</w:t>
      </w:r>
      <w:r w:rsidRPr="008876DE">
        <w:rPr>
          <w:b/>
        </w:rPr>
        <w:t>-Мансийского автономного округа</w:t>
      </w:r>
    </w:p>
    <w:p w:rsidR="00680465" w:rsidRPr="008876DE" w:rsidRDefault="00680465" w:rsidP="00680465">
      <w:pPr>
        <w:pStyle w:val="a8"/>
        <w:jc w:val="center"/>
        <w:rPr>
          <w:b/>
          <w:bCs/>
        </w:rPr>
      </w:pPr>
      <w:r w:rsidRPr="008876DE">
        <w:rPr>
          <w:b/>
          <w:bCs/>
        </w:rPr>
        <w:t xml:space="preserve">по исполнению Порядка назначения адвокатов в качестве защитников в уголовном судопроизводстве, утвержденного решением Совета ФПА РФ от </w:t>
      </w:r>
      <w:r w:rsidR="00C45CCF">
        <w:rPr>
          <w:b/>
          <w:bCs/>
        </w:rPr>
        <w:t xml:space="preserve">15 марта </w:t>
      </w:r>
      <w:r w:rsidRPr="008876DE">
        <w:rPr>
          <w:b/>
          <w:bCs/>
        </w:rPr>
        <w:t>20</w:t>
      </w:r>
      <w:r w:rsidR="00C45CCF">
        <w:rPr>
          <w:b/>
          <w:bCs/>
        </w:rPr>
        <w:t>19</w:t>
      </w:r>
      <w:bookmarkStart w:id="0" w:name="_GoBack"/>
      <w:bookmarkEnd w:id="0"/>
      <w:r w:rsidRPr="008876DE">
        <w:rPr>
          <w:b/>
          <w:bCs/>
        </w:rPr>
        <w:t xml:space="preserve"> года</w:t>
      </w:r>
    </w:p>
    <w:p w:rsidR="00680465" w:rsidRPr="008876DE" w:rsidRDefault="00680465" w:rsidP="00680465">
      <w:pPr>
        <w:pStyle w:val="a8"/>
        <w:jc w:val="center"/>
      </w:pPr>
    </w:p>
    <w:p w:rsidR="00680465" w:rsidRPr="008876DE" w:rsidRDefault="00680465" w:rsidP="00680465">
      <w:pPr>
        <w:pStyle w:val="a8"/>
        <w:jc w:val="center"/>
      </w:pPr>
    </w:p>
    <w:p w:rsidR="00680465" w:rsidRPr="008876DE" w:rsidRDefault="00680465" w:rsidP="00680465">
      <w:pPr>
        <w:pStyle w:val="a8"/>
        <w:jc w:val="center"/>
      </w:pPr>
    </w:p>
    <w:p w:rsidR="00680465" w:rsidRPr="008876DE" w:rsidRDefault="00680465" w:rsidP="00680465">
      <w:pPr>
        <w:shd w:val="clear" w:color="auto" w:fill="FFFFFF"/>
        <w:tabs>
          <w:tab w:val="left" w:pos="1134"/>
        </w:tabs>
        <w:spacing w:after="0"/>
        <w:jc w:val="center"/>
        <w:rPr>
          <w:rFonts w:ascii="Times New Roman" w:hAnsi="Times New Roman" w:cs="Times New Roman"/>
          <w:b/>
          <w:color w:val="000000"/>
          <w:spacing w:val="-3"/>
          <w:lang w:val="ru-RU"/>
        </w:rPr>
      </w:pP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В соответствии с пунктом 13.2 Порядка</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 xml:space="preserve"> назначения адвокатов в качестве защитников </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 xml:space="preserve"> уголовном судопроизводстве, утвержденного</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 xml:space="preserve"> решением Совета ФПА РФ от 15 марта 2019</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 xml:space="preserve"> года, согласование Региональных правил</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 xml:space="preserve"> Советом ФПА РФ осуществляется в части</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 xml:space="preserve"> соответствия отдельных положений</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lang w:val="ru-RU"/>
        </w:rPr>
      </w:pPr>
      <w:r w:rsidRPr="00D1369A">
        <w:rPr>
          <w:rFonts w:ascii="Times New Roman" w:hAnsi="Times New Roman" w:cs="Times New Roman"/>
          <w:lang w:val="ru-RU"/>
        </w:rPr>
        <w:t xml:space="preserve"> Региональных правил положениям указанного</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b/>
          <w:color w:val="000000"/>
          <w:spacing w:val="-3"/>
          <w:lang w:val="ru-RU"/>
        </w:rPr>
      </w:pPr>
      <w:r w:rsidRPr="00D1369A">
        <w:rPr>
          <w:rFonts w:ascii="Times New Roman" w:hAnsi="Times New Roman" w:cs="Times New Roman"/>
          <w:lang w:val="ru-RU"/>
        </w:rPr>
        <w:t xml:space="preserve"> Порядка.</w:t>
      </w:r>
    </w:p>
    <w:p w:rsidR="00680465" w:rsidRPr="00D1369A" w:rsidRDefault="00680465" w:rsidP="00680465">
      <w:pPr>
        <w:shd w:val="clear" w:color="auto" w:fill="FFFFFF"/>
        <w:tabs>
          <w:tab w:val="left" w:pos="1134"/>
        </w:tabs>
        <w:spacing w:after="0"/>
        <w:ind w:firstLine="4395"/>
        <w:jc w:val="both"/>
        <w:rPr>
          <w:rFonts w:ascii="Times New Roman" w:hAnsi="Times New Roman" w:cs="Times New Roman"/>
          <w:b/>
          <w:color w:val="000000"/>
          <w:spacing w:val="-3"/>
          <w:lang w:val="ru-RU"/>
        </w:rPr>
      </w:pPr>
    </w:p>
    <w:p w:rsidR="00680465" w:rsidRPr="00D1369A" w:rsidRDefault="00680465" w:rsidP="00680465">
      <w:pPr>
        <w:pStyle w:val="a3"/>
        <w:spacing w:before="0" w:after="0"/>
        <w:rPr>
          <w:rFonts w:ascii="Times New Roman" w:hAnsi="Times New Roman" w:cs="Times New Roman"/>
          <w:lang w:val="ru-RU"/>
        </w:rPr>
      </w:pPr>
    </w:p>
    <w:p w:rsidR="00680465" w:rsidRPr="00D1369A"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rPr>
          <w:rFonts w:ascii="Times New Roman" w:hAnsi="Times New Roman" w:cs="Times New Roman"/>
          <w:lang w:val="ru-RU"/>
        </w:rPr>
      </w:pPr>
    </w:p>
    <w:p w:rsidR="00680465" w:rsidRPr="008876DE" w:rsidRDefault="00680465" w:rsidP="00680465">
      <w:pPr>
        <w:pStyle w:val="a3"/>
        <w:spacing w:before="0" w:after="0"/>
        <w:jc w:val="center"/>
        <w:rPr>
          <w:rFonts w:ascii="Times New Roman" w:hAnsi="Times New Roman" w:cs="Times New Roman"/>
          <w:b/>
          <w:lang w:val="ru-RU"/>
        </w:rPr>
      </w:pPr>
      <w:r w:rsidRPr="008876DE">
        <w:rPr>
          <w:rFonts w:ascii="Times New Roman" w:hAnsi="Times New Roman" w:cs="Times New Roman"/>
          <w:b/>
          <w:lang w:val="ru-RU"/>
        </w:rPr>
        <w:t>Раздел 1. Общие положения</w:t>
      </w:r>
    </w:p>
    <w:p w:rsidR="00680465" w:rsidRPr="008876DE" w:rsidRDefault="00680465" w:rsidP="00680465">
      <w:pPr>
        <w:pStyle w:val="a3"/>
        <w:spacing w:before="0" w:after="0"/>
        <w:ind w:firstLine="720"/>
        <w:jc w:val="both"/>
        <w:rPr>
          <w:rFonts w:ascii="Times New Roman" w:hAnsi="Times New Roman" w:cs="Times New Roman"/>
          <w:lang w:val="ru-RU"/>
        </w:rPr>
      </w:pP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1.1. Правовой основой участия адвокатов в качестве защитников в уголовном судопроизводстве по назначению органов дознания, органов предварительного следствия или суда являются:</w:t>
      </w:r>
    </w:p>
    <w:p w:rsidR="00680465" w:rsidRPr="008876DE" w:rsidRDefault="00680465" w:rsidP="00680465">
      <w:pPr>
        <w:pStyle w:val="a3"/>
        <w:tabs>
          <w:tab w:val="left" w:pos="142"/>
          <w:tab w:val="left" w:pos="284"/>
        </w:tabs>
        <w:spacing w:before="0" w:after="0"/>
        <w:ind w:firstLine="426"/>
        <w:jc w:val="both"/>
        <w:rPr>
          <w:rFonts w:ascii="Times New Roman" w:hAnsi="Times New Roman" w:cs="Times New Roman"/>
          <w:lang w:val="ru-RU"/>
        </w:rPr>
      </w:pPr>
      <w:r w:rsidRPr="008876DE">
        <w:rPr>
          <w:rFonts w:ascii="Times New Roman" w:hAnsi="Times New Roman" w:cs="Times New Roman"/>
          <w:lang w:val="ru-RU"/>
        </w:rPr>
        <w:t>1)</w:t>
      </w:r>
      <w:r w:rsidRPr="008876DE">
        <w:rPr>
          <w:rFonts w:ascii="Times New Roman" w:hAnsi="Times New Roman" w:cs="Times New Roman"/>
          <w:lang w:val="ru-RU"/>
        </w:rPr>
        <w:tab/>
        <w:t>Конституция Российской Федерации, принятая всенародным голосованием 12 декабря 1993 г.;</w:t>
      </w:r>
    </w:p>
    <w:p w:rsidR="00680465" w:rsidRPr="008876DE"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sidRPr="008876DE">
        <w:rPr>
          <w:rFonts w:ascii="Times New Roman" w:hAnsi="Times New Roman" w:cs="Times New Roman"/>
          <w:lang w:val="ru-RU"/>
        </w:rPr>
        <w:t>Уголовно-процессуальный кодекс Российской Федерации от 18 декабря 2001 г. № 174-ФЗ (далее - УПК РФ);</w:t>
      </w:r>
    </w:p>
    <w:p w:rsidR="00680465" w:rsidRPr="008876DE"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sidRPr="008876DE">
        <w:rPr>
          <w:rFonts w:ascii="Times New Roman" w:hAnsi="Times New Roman" w:cs="Times New Roman"/>
          <w:lang w:val="ru-RU"/>
        </w:rPr>
        <w:t>Федеральный закон от 31 мая 2002 г. № 63-ФЗ «Об адвокатской деятельности и адвокатуре в Российской Федерации»;</w:t>
      </w:r>
    </w:p>
    <w:p w:rsidR="00680465" w:rsidRPr="008876DE"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sidRPr="008876DE">
        <w:rPr>
          <w:rFonts w:ascii="Times New Roman" w:hAnsi="Times New Roman" w:cs="Times New Roman"/>
          <w:lang w:val="ru-RU"/>
        </w:rPr>
        <w:t xml:space="preserve">Кодекс профессиональной этики адвоката, принятый </w:t>
      </w:r>
      <w:r w:rsidRPr="008876DE">
        <w:rPr>
          <w:rFonts w:ascii="Times New Roman" w:hAnsi="Times New Roman" w:cs="Times New Roman"/>
        </w:rPr>
        <w:t>I</w:t>
      </w:r>
      <w:r w:rsidRPr="008876DE">
        <w:rPr>
          <w:rFonts w:ascii="Times New Roman" w:hAnsi="Times New Roman" w:cs="Times New Roman"/>
          <w:lang w:val="ru-RU"/>
        </w:rPr>
        <w:t xml:space="preserve"> Всероссийским съездом адвокатов 31 января 2003 г. (далее — КПЭА);</w:t>
      </w:r>
    </w:p>
    <w:p w:rsidR="00680465"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sidRPr="008876DE">
        <w:rPr>
          <w:rFonts w:ascii="Times New Roman" w:hAnsi="Times New Roman" w:cs="Times New Roman"/>
          <w:lang w:val="ru-RU"/>
        </w:rPr>
        <w:t xml:space="preserve"> Порядок назначения адвокатов в качестве защитников в уголовном судопроизводстве</w:t>
      </w:r>
      <w:r>
        <w:rPr>
          <w:rFonts w:ascii="Times New Roman" w:hAnsi="Times New Roman" w:cs="Times New Roman"/>
          <w:lang w:val="ru-RU"/>
        </w:rPr>
        <w:t>,</w:t>
      </w:r>
      <w:r w:rsidRPr="008876DE">
        <w:rPr>
          <w:rFonts w:ascii="Times New Roman" w:hAnsi="Times New Roman" w:cs="Times New Roman"/>
          <w:lang w:val="ru-RU"/>
        </w:rPr>
        <w:t xml:space="preserve"> утвержденный Решением Совета ФПА РФ от 15 марта 2019 г. (далее – Федеральный порядок);</w:t>
      </w:r>
    </w:p>
    <w:p w:rsidR="00680465" w:rsidRPr="008876DE"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Pr>
          <w:rFonts w:ascii="Times New Roman" w:hAnsi="Times New Roman" w:cs="Times New Roman"/>
          <w:lang w:val="ru-RU"/>
        </w:rPr>
        <w:t>Стандарт</w:t>
      </w:r>
      <w:r w:rsidRPr="008876DE">
        <w:rPr>
          <w:rFonts w:ascii="Times New Roman" w:hAnsi="Times New Roman" w:cs="Times New Roman"/>
          <w:lang w:val="ru-RU"/>
        </w:rPr>
        <w:t xml:space="preserve"> осуществления адвокатом защиты в Угол</w:t>
      </w:r>
      <w:r>
        <w:rPr>
          <w:rFonts w:ascii="Times New Roman" w:hAnsi="Times New Roman" w:cs="Times New Roman"/>
          <w:lang w:val="ru-RU"/>
        </w:rPr>
        <w:t>овном судопроизводстве, принятый</w:t>
      </w:r>
      <w:r w:rsidRPr="008876DE">
        <w:rPr>
          <w:rFonts w:ascii="Times New Roman" w:hAnsi="Times New Roman" w:cs="Times New Roman"/>
          <w:lang w:val="ru-RU"/>
        </w:rPr>
        <w:t xml:space="preserve"> </w:t>
      </w:r>
      <w:r w:rsidRPr="006A67F1">
        <w:rPr>
          <w:rFonts w:ascii="Times New Roman" w:hAnsi="Times New Roman" w:cs="Times New Roman"/>
          <w:lang w:val="ru-RU"/>
        </w:rPr>
        <w:t>VIII</w:t>
      </w:r>
      <w:r w:rsidRPr="008876DE">
        <w:rPr>
          <w:rFonts w:ascii="Times New Roman" w:hAnsi="Times New Roman" w:cs="Times New Roman"/>
          <w:lang w:val="ru-RU"/>
        </w:rPr>
        <w:t xml:space="preserve"> Всероссийским съездом адвокатов 20 апреля 2017 г., и иными решениями Всероссийского съезда адвокатов;</w:t>
      </w:r>
    </w:p>
    <w:p w:rsidR="00680465" w:rsidRPr="008876DE"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Pr>
          <w:rFonts w:ascii="Times New Roman" w:hAnsi="Times New Roman" w:cs="Times New Roman"/>
          <w:lang w:val="ru-RU"/>
        </w:rPr>
        <w:t>решения Совета ФПА РФ, принятые</w:t>
      </w:r>
      <w:r w:rsidRPr="008876DE">
        <w:rPr>
          <w:rFonts w:ascii="Times New Roman" w:hAnsi="Times New Roman" w:cs="Times New Roman"/>
          <w:lang w:val="ru-RU"/>
        </w:rPr>
        <w:t xml:space="preserve"> в пределах их компетенции;</w:t>
      </w:r>
    </w:p>
    <w:p w:rsidR="00680465" w:rsidRPr="008876DE"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sidRPr="008876DE">
        <w:rPr>
          <w:rFonts w:ascii="Times New Roman" w:hAnsi="Times New Roman" w:cs="Times New Roman"/>
          <w:lang w:val="ru-RU"/>
        </w:rPr>
        <w:t>разъяснениями Комиссии ФПА РФ по этике и стандартам</w:t>
      </w:r>
      <w:r>
        <w:rPr>
          <w:rFonts w:ascii="Times New Roman" w:hAnsi="Times New Roman" w:cs="Times New Roman"/>
          <w:lang w:val="ru-RU"/>
        </w:rPr>
        <w:t>;</w:t>
      </w:r>
    </w:p>
    <w:p w:rsidR="00680465" w:rsidRPr="008876DE"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sidRPr="008876DE">
        <w:rPr>
          <w:rFonts w:ascii="Times New Roman" w:hAnsi="Times New Roman" w:cs="Times New Roman"/>
          <w:lang w:val="ru-RU"/>
        </w:rPr>
        <w:t xml:space="preserve">настоящие Правила назначения адвокатов в качестве защитников в уголовном судопроизводстве </w:t>
      </w:r>
      <w:r w:rsidRPr="006A67F1">
        <w:rPr>
          <w:rFonts w:ascii="Times New Roman" w:hAnsi="Times New Roman" w:cs="Times New Roman"/>
          <w:lang w:val="ru-RU"/>
        </w:rPr>
        <w:t>на территории Ханты-Мансийского автономного округа – Югры</w:t>
      </w:r>
      <w:r w:rsidRPr="008876DE">
        <w:rPr>
          <w:rFonts w:ascii="Times New Roman" w:hAnsi="Times New Roman" w:cs="Times New Roman"/>
          <w:lang w:val="ru-RU"/>
        </w:rPr>
        <w:t xml:space="preserve"> (далее</w:t>
      </w:r>
      <w:r>
        <w:rPr>
          <w:rFonts w:ascii="Times New Roman" w:hAnsi="Times New Roman" w:cs="Times New Roman"/>
          <w:lang w:val="ru-RU"/>
        </w:rPr>
        <w:t xml:space="preserve"> -</w:t>
      </w:r>
      <w:r w:rsidRPr="008876DE">
        <w:rPr>
          <w:rFonts w:ascii="Times New Roman" w:hAnsi="Times New Roman" w:cs="Times New Roman"/>
          <w:lang w:val="ru-RU"/>
        </w:rPr>
        <w:t xml:space="preserve"> Правила);</w:t>
      </w:r>
    </w:p>
    <w:p w:rsidR="00680465"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sidRPr="008876DE">
        <w:rPr>
          <w:rFonts w:ascii="Times New Roman" w:hAnsi="Times New Roman" w:cs="Times New Roman"/>
          <w:lang w:val="ru-RU"/>
        </w:rPr>
        <w:t>Положение о кураторе адвокатских образований Адвокатской палаты Ханты-Мансийского автономного округа</w:t>
      </w:r>
      <w:r>
        <w:rPr>
          <w:rFonts w:ascii="Times New Roman" w:hAnsi="Times New Roman" w:cs="Times New Roman"/>
          <w:lang w:val="ru-RU"/>
        </w:rPr>
        <w:t>, утвержденное</w:t>
      </w:r>
      <w:r w:rsidRPr="008876DE">
        <w:rPr>
          <w:rFonts w:ascii="Times New Roman" w:hAnsi="Times New Roman" w:cs="Times New Roman"/>
          <w:lang w:val="ru-RU"/>
        </w:rPr>
        <w:t xml:space="preserve"> решением Совета Адвокатской палаты Ханты-Мансийского автономного округа </w:t>
      </w:r>
      <w:r>
        <w:rPr>
          <w:rFonts w:ascii="Times New Roman" w:hAnsi="Times New Roman" w:cs="Times New Roman"/>
          <w:lang w:val="ru-RU"/>
        </w:rPr>
        <w:t>от 22 января2020 г. № 1.</w:t>
      </w:r>
    </w:p>
    <w:p w:rsidR="00680465" w:rsidRPr="006A67F1" w:rsidRDefault="00680465" w:rsidP="00680465">
      <w:pPr>
        <w:numPr>
          <w:ilvl w:val="0"/>
          <w:numId w:val="1"/>
        </w:numPr>
        <w:tabs>
          <w:tab w:val="clear" w:pos="720"/>
          <w:tab w:val="num" w:pos="0"/>
          <w:tab w:val="left" w:pos="142"/>
          <w:tab w:val="left" w:pos="284"/>
        </w:tabs>
        <w:spacing w:after="0"/>
        <w:ind w:left="0" w:firstLine="426"/>
        <w:jc w:val="both"/>
        <w:rPr>
          <w:rFonts w:ascii="Times New Roman" w:hAnsi="Times New Roman" w:cs="Times New Roman"/>
          <w:lang w:val="ru-RU"/>
        </w:rPr>
      </w:pPr>
      <w:r>
        <w:rPr>
          <w:rFonts w:ascii="Times New Roman" w:hAnsi="Times New Roman" w:cs="Times New Roman"/>
          <w:lang w:val="ru-RU"/>
        </w:rPr>
        <w:t>решения</w:t>
      </w:r>
      <w:r w:rsidRPr="006A67F1">
        <w:rPr>
          <w:rFonts w:ascii="Times New Roman" w:hAnsi="Times New Roman" w:cs="Times New Roman"/>
          <w:lang w:val="ru-RU"/>
        </w:rPr>
        <w:t xml:space="preserve"> совета Адвокатской палаты, включая разъяснения по поводу возможных действий адвокатов в сложной ситуации, касающейся соблюдения этических норм.</w:t>
      </w:r>
    </w:p>
    <w:p w:rsidR="00680465" w:rsidRPr="006A67F1" w:rsidRDefault="00680465" w:rsidP="00680465">
      <w:pPr>
        <w:pStyle w:val="FirstParagraph"/>
        <w:spacing w:before="0" w:after="0"/>
        <w:ind w:firstLine="720"/>
        <w:jc w:val="both"/>
        <w:rPr>
          <w:lang w:val="ru-RU"/>
        </w:rPr>
      </w:pPr>
      <w:r>
        <w:rPr>
          <w:rFonts w:ascii="Times New Roman" w:hAnsi="Times New Roman" w:cs="Times New Roman"/>
          <w:lang w:val="ru-RU"/>
        </w:rPr>
        <w:t xml:space="preserve">1.2. </w:t>
      </w:r>
      <w:r w:rsidRPr="008876DE">
        <w:rPr>
          <w:rFonts w:ascii="Times New Roman" w:hAnsi="Times New Roman" w:cs="Times New Roman"/>
          <w:lang w:val="ru-RU"/>
        </w:rPr>
        <w:t>Участвуя в уголовном судопроизводстве в качестве защитников, адвокаты также должны учитывать определения Конституционного Суда Российской Федерации и постановления Пленума Верховного Суда Российской Федерации в сфере применения норм УПК РФ.</w:t>
      </w:r>
    </w:p>
    <w:p w:rsidR="00680465" w:rsidRDefault="00680465" w:rsidP="00680465">
      <w:pPr>
        <w:pStyle w:val="FirstParagraph"/>
        <w:spacing w:before="0" w:after="0"/>
        <w:ind w:firstLine="720"/>
        <w:jc w:val="both"/>
        <w:rPr>
          <w:rFonts w:ascii="Times New Roman" w:hAnsi="Times New Roman" w:cs="Times New Roman"/>
          <w:lang w:val="ru-RU"/>
        </w:rPr>
      </w:pPr>
      <w:r w:rsidRPr="008876DE">
        <w:rPr>
          <w:rFonts w:ascii="Times New Roman" w:hAnsi="Times New Roman" w:cs="Times New Roman"/>
          <w:lang w:val="ru-RU"/>
        </w:rPr>
        <w:t>1</w:t>
      </w:r>
      <w:r>
        <w:rPr>
          <w:rFonts w:ascii="Times New Roman" w:hAnsi="Times New Roman" w:cs="Times New Roman"/>
          <w:lang w:val="ru-RU"/>
        </w:rPr>
        <w:t>.3</w:t>
      </w:r>
      <w:r w:rsidRPr="008876DE">
        <w:rPr>
          <w:rFonts w:ascii="Times New Roman" w:hAnsi="Times New Roman" w:cs="Times New Roman"/>
          <w:lang w:val="ru-RU"/>
        </w:rPr>
        <w:t xml:space="preserve">. В целях настоящих Правил </w:t>
      </w:r>
      <w:r>
        <w:rPr>
          <w:rFonts w:ascii="Times New Roman" w:hAnsi="Times New Roman" w:cs="Times New Roman"/>
          <w:lang w:val="ru-RU"/>
        </w:rPr>
        <w:t>применяются следующие понятия:</w:t>
      </w:r>
    </w:p>
    <w:p w:rsidR="00680465" w:rsidRPr="006A67F1" w:rsidRDefault="00680465" w:rsidP="00680465">
      <w:pPr>
        <w:shd w:val="clear" w:color="auto" w:fill="FFFFFF"/>
        <w:spacing w:after="0"/>
        <w:ind w:firstLine="709"/>
        <w:jc w:val="both"/>
        <w:rPr>
          <w:rFonts w:ascii="Times New Roman" w:hAnsi="Times New Roman" w:cs="Times New Roman"/>
          <w:lang w:val="ru-RU"/>
        </w:rPr>
      </w:pPr>
      <w:proofErr w:type="gramStart"/>
      <w:r w:rsidRPr="006A67F1">
        <w:rPr>
          <w:rFonts w:ascii="Times New Roman" w:hAnsi="Times New Roman" w:cs="Times New Roman"/>
          <w:shd w:val="clear" w:color="auto" w:fill="FFFFFF"/>
          <w:lang w:val="ru-RU"/>
        </w:rPr>
        <w:t>1.</w:t>
      </w:r>
      <w:r>
        <w:rPr>
          <w:rFonts w:ascii="Times New Roman" w:hAnsi="Times New Roman" w:cs="Times New Roman"/>
          <w:shd w:val="clear" w:color="auto" w:fill="FFFFFF"/>
          <w:lang w:val="ru-RU"/>
        </w:rPr>
        <w:t>3.</w:t>
      </w:r>
      <w:r w:rsidRPr="006A67F1">
        <w:rPr>
          <w:rFonts w:ascii="Times New Roman" w:hAnsi="Times New Roman" w:cs="Times New Roman"/>
          <w:shd w:val="clear" w:color="auto" w:fill="FFFFFF"/>
          <w:lang w:val="ru-RU"/>
        </w:rPr>
        <w:t>1.Автоматизированная система автоматического распределения поручений адвокатам по назначению органов дознания, предварительного следствия и суда (</w:t>
      </w:r>
      <w:r>
        <w:rPr>
          <w:rFonts w:ascii="Times New Roman" w:hAnsi="Times New Roman" w:cs="Times New Roman"/>
          <w:shd w:val="clear" w:color="auto" w:fill="FFFFFF"/>
          <w:lang w:val="ru-RU"/>
        </w:rPr>
        <w:t xml:space="preserve">далее - </w:t>
      </w:r>
      <w:r w:rsidRPr="006A67F1">
        <w:rPr>
          <w:rFonts w:ascii="Times New Roman" w:hAnsi="Times New Roman" w:cs="Times New Roman"/>
          <w:shd w:val="clear" w:color="auto" w:fill="FFFFFF"/>
          <w:lang w:val="ru-RU"/>
        </w:rPr>
        <w:t>АС) – специальная программа</w:t>
      </w:r>
      <w:r w:rsidRPr="006A67F1">
        <w:rPr>
          <w:rFonts w:ascii="Times New Roman" w:hAnsi="Times New Roman" w:cs="Times New Roman"/>
          <w:color w:val="000000"/>
          <w:lang w:val="ru-RU"/>
        </w:rPr>
        <w:t>, которая используется для распределения поручений между конкретными адвокатами на защиту по назначению органов дознания, предварительного следствия и суда и уведомляет об этом указанные органы с помощью средств связи и интернет-технологий (смс-сообщения, уведомления по электронной почте и т.п.).</w:t>
      </w:r>
      <w:proofErr w:type="gramEnd"/>
    </w:p>
    <w:p w:rsidR="00680465" w:rsidRPr="006A67F1" w:rsidRDefault="00680465" w:rsidP="00680465">
      <w:pPr>
        <w:shd w:val="clear" w:color="auto" w:fill="FFFFFF"/>
        <w:spacing w:after="0"/>
        <w:ind w:firstLine="709"/>
        <w:jc w:val="both"/>
        <w:rPr>
          <w:rFonts w:ascii="Times New Roman" w:hAnsi="Times New Roman" w:cs="Times New Roman"/>
          <w:shd w:val="clear" w:color="auto" w:fill="FFFFFF"/>
          <w:lang w:val="ru-RU"/>
        </w:rPr>
      </w:pPr>
      <w:r w:rsidRPr="006A67F1">
        <w:rPr>
          <w:rFonts w:ascii="Times New Roman" w:hAnsi="Times New Roman" w:cs="Times New Roman"/>
          <w:lang w:val="ru-RU"/>
        </w:rPr>
        <w:t>1.</w:t>
      </w:r>
      <w:r>
        <w:rPr>
          <w:rFonts w:ascii="Times New Roman" w:hAnsi="Times New Roman" w:cs="Times New Roman"/>
          <w:lang w:val="ru-RU"/>
        </w:rPr>
        <w:t>3.</w:t>
      </w:r>
      <w:r w:rsidRPr="006A67F1">
        <w:rPr>
          <w:rFonts w:ascii="Times New Roman" w:hAnsi="Times New Roman" w:cs="Times New Roman"/>
          <w:lang w:val="ru-RU"/>
        </w:rPr>
        <w:t>2. Координатор</w:t>
      </w:r>
      <w:r w:rsidRPr="006A67F1">
        <w:rPr>
          <w:rFonts w:ascii="Times New Roman" w:hAnsi="Times New Roman" w:cs="Times New Roman"/>
          <w:shd w:val="clear" w:color="auto" w:fill="FFFFFF"/>
          <w:lang w:val="ru-RU"/>
        </w:rPr>
        <w:t xml:space="preserve"> автоматизированной системой автоматического распределения поручений адвокатам по назначению органов дознания, предварительного следствия и суда – уполномоченный представитель Адвокатской палаты Ханты-Мансийского автономного округа</w:t>
      </w:r>
      <w:r>
        <w:rPr>
          <w:rFonts w:ascii="Times New Roman" w:hAnsi="Times New Roman" w:cs="Times New Roman"/>
          <w:shd w:val="clear" w:color="auto" w:fill="FFFFFF"/>
          <w:lang w:val="ru-RU"/>
        </w:rPr>
        <w:t xml:space="preserve"> (далее – координатор АС)</w:t>
      </w:r>
      <w:r w:rsidRPr="006A67F1">
        <w:rPr>
          <w:rFonts w:ascii="Times New Roman" w:hAnsi="Times New Roman" w:cs="Times New Roman"/>
          <w:shd w:val="clear" w:color="auto" w:fill="FFFFFF"/>
          <w:lang w:val="ru-RU"/>
        </w:rPr>
        <w:t>.</w:t>
      </w:r>
    </w:p>
    <w:p w:rsidR="00680465" w:rsidRPr="006A67F1" w:rsidRDefault="00680465" w:rsidP="00680465">
      <w:pPr>
        <w:shd w:val="clear" w:color="auto" w:fill="FFFFFF"/>
        <w:spacing w:after="0"/>
        <w:ind w:firstLine="709"/>
        <w:jc w:val="both"/>
        <w:rPr>
          <w:rFonts w:ascii="Times New Roman" w:hAnsi="Times New Roman" w:cs="Times New Roman"/>
          <w:lang w:val="ru-RU"/>
        </w:rPr>
      </w:pPr>
      <w:r w:rsidRPr="006A67F1">
        <w:rPr>
          <w:rFonts w:ascii="Times New Roman" w:hAnsi="Times New Roman" w:cs="Times New Roman"/>
          <w:lang w:val="ru-RU"/>
        </w:rPr>
        <w:t>1.</w:t>
      </w:r>
      <w:r>
        <w:rPr>
          <w:rFonts w:ascii="Times New Roman" w:hAnsi="Times New Roman" w:cs="Times New Roman"/>
          <w:lang w:val="ru-RU"/>
        </w:rPr>
        <w:t>3.</w:t>
      </w:r>
      <w:r w:rsidRPr="006A67F1">
        <w:rPr>
          <w:rFonts w:ascii="Times New Roman" w:hAnsi="Times New Roman" w:cs="Times New Roman"/>
          <w:lang w:val="ru-RU"/>
        </w:rPr>
        <w:t xml:space="preserve">3. Куратор территории – адвокат, назначенным Советом Адвокатской палаты Ханты-Мансийского автономного округа ответственным на курируемой территории за организацию оказания юридической помощи адвокатами при участии их в качестве защитников в уголовном </w:t>
      </w:r>
      <w:r w:rsidRPr="006A67F1">
        <w:rPr>
          <w:rFonts w:ascii="Times New Roman" w:hAnsi="Times New Roman" w:cs="Times New Roman"/>
          <w:lang w:val="ru-RU"/>
        </w:rPr>
        <w:lastRenderedPageBreak/>
        <w:t>судопроизводстве по назначению органов дознания, органов предварительного следствия и суда, а также в качестве представителя</w:t>
      </w:r>
      <w:r>
        <w:rPr>
          <w:rFonts w:ascii="Times New Roman" w:hAnsi="Times New Roman" w:cs="Times New Roman"/>
          <w:lang w:val="ru-RU"/>
        </w:rPr>
        <w:t>,</w:t>
      </w:r>
      <w:r w:rsidRPr="006A67F1">
        <w:rPr>
          <w:rFonts w:ascii="Times New Roman" w:hAnsi="Times New Roman" w:cs="Times New Roman"/>
          <w:lang w:val="ru-RU"/>
        </w:rPr>
        <w:t xml:space="preserve"> назначенного судом в порядке ст. 50 ГПК РФ</w:t>
      </w:r>
      <w:r>
        <w:rPr>
          <w:rFonts w:ascii="Times New Roman" w:hAnsi="Times New Roman" w:cs="Times New Roman"/>
          <w:lang w:val="ru-RU"/>
        </w:rPr>
        <w:t xml:space="preserve"> (далее – куратор)</w:t>
      </w:r>
      <w:r w:rsidRPr="006A67F1">
        <w:rPr>
          <w:rFonts w:ascii="Times New Roman" w:hAnsi="Times New Roman" w:cs="Times New Roman"/>
          <w:lang w:val="ru-RU"/>
        </w:rPr>
        <w:t xml:space="preserve">. </w:t>
      </w:r>
      <w:r w:rsidRPr="006A67F1">
        <w:rPr>
          <w:rFonts w:ascii="Times New Roman" w:hAnsi="Times New Roman" w:cs="Times New Roman"/>
          <w:color w:val="FF0000"/>
          <w:lang w:val="ru-RU"/>
        </w:rPr>
        <w:t xml:space="preserve"> </w:t>
      </w:r>
    </w:p>
    <w:p w:rsidR="00680465" w:rsidRPr="006A67F1" w:rsidRDefault="00680465" w:rsidP="00680465">
      <w:pPr>
        <w:shd w:val="clear" w:color="auto" w:fill="FFFFFF"/>
        <w:spacing w:after="0"/>
        <w:ind w:firstLine="709"/>
        <w:jc w:val="both"/>
        <w:rPr>
          <w:rFonts w:ascii="Times New Roman" w:hAnsi="Times New Roman" w:cs="Times New Roman"/>
          <w:lang w:val="ru-RU"/>
        </w:rPr>
      </w:pPr>
      <w:r w:rsidRPr="006A67F1">
        <w:rPr>
          <w:rFonts w:ascii="Times New Roman" w:hAnsi="Times New Roman" w:cs="Times New Roman"/>
          <w:lang w:val="ru-RU"/>
        </w:rPr>
        <w:t>1.</w:t>
      </w:r>
      <w:r>
        <w:rPr>
          <w:rFonts w:ascii="Times New Roman" w:hAnsi="Times New Roman" w:cs="Times New Roman"/>
          <w:lang w:val="ru-RU"/>
        </w:rPr>
        <w:t>3.</w:t>
      </w:r>
      <w:r w:rsidRPr="006A67F1">
        <w:rPr>
          <w:rFonts w:ascii="Times New Roman" w:hAnsi="Times New Roman" w:cs="Times New Roman"/>
          <w:lang w:val="ru-RU"/>
        </w:rPr>
        <w:t>4. Курируемая территория - административно-территориальная единица или единицы округа, на которой(</w:t>
      </w:r>
      <w:proofErr w:type="spellStart"/>
      <w:r w:rsidRPr="006A67F1">
        <w:rPr>
          <w:rFonts w:ascii="Times New Roman" w:hAnsi="Times New Roman" w:cs="Times New Roman"/>
          <w:lang w:val="ru-RU"/>
        </w:rPr>
        <w:t>ых</w:t>
      </w:r>
      <w:proofErr w:type="spellEnd"/>
      <w:r w:rsidRPr="006A67F1">
        <w:rPr>
          <w:rFonts w:ascii="Times New Roman" w:hAnsi="Times New Roman" w:cs="Times New Roman"/>
          <w:lang w:val="ru-RU"/>
        </w:rPr>
        <w:t>) действуют адвокатские образования, в отношении которых распространяются полномочия куратора.</w:t>
      </w:r>
    </w:p>
    <w:p w:rsidR="00680465" w:rsidRPr="008876DE" w:rsidRDefault="00680465" w:rsidP="00680465">
      <w:pPr>
        <w:pStyle w:val="a3"/>
        <w:spacing w:before="0" w:after="0"/>
        <w:ind w:firstLine="709"/>
        <w:jc w:val="both"/>
        <w:rPr>
          <w:rFonts w:ascii="Times New Roman" w:hAnsi="Times New Roman" w:cs="Times New Roman"/>
          <w:lang w:val="ru-RU"/>
        </w:rPr>
      </w:pPr>
      <w:r>
        <w:rPr>
          <w:rFonts w:ascii="Times New Roman" w:hAnsi="Times New Roman" w:cs="Times New Roman"/>
          <w:lang w:val="ru-RU"/>
        </w:rPr>
        <w:t xml:space="preserve"> </w:t>
      </w:r>
    </w:p>
    <w:p w:rsidR="00680465" w:rsidRPr="008876DE" w:rsidRDefault="00680465" w:rsidP="00680465">
      <w:pPr>
        <w:pStyle w:val="a3"/>
        <w:spacing w:before="0" w:after="0"/>
        <w:jc w:val="center"/>
        <w:rPr>
          <w:rFonts w:ascii="Times New Roman" w:hAnsi="Times New Roman" w:cs="Times New Roman"/>
          <w:b/>
          <w:lang w:val="ru-RU"/>
        </w:rPr>
      </w:pPr>
      <w:r w:rsidRPr="008876DE">
        <w:rPr>
          <w:rFonts w:ascii="Times New Roman" w:hAnsi="Times New Roman" w:cs="Times New Roman"/>
          <w:b/>
          <w:lang w:val="ru-RU"/>
        </w:rPr>
        <w:t>Раздел 2. Пределы действия настоящих</w:t>
      </w:r>
      <w:r>
        <w:rPr>
          <w:rFonts w:ascii="Times New Roman" w:hAnsi="Times New Roman" w:cs="Times New Roman"/>
          <w:b/>
          <w:lang w:val="ru-RU"/>
        </w:rPr>
        <w:t xml:space="preserve"> </w:t>
      </w:r>
      <w:r w:rsidRPr="008876DE">
        <w:rPr>
          <w:rFonts w:ascii="Times New Roman" w:hAnsi="Times New Roman" w:cs="Times New Roman"/>
          <w:b/>
          <w:lang w:val="ru-RU"/>
        </w:rPr>
        <w:t>Правил</w:t>
      </w:r>
    </w:p>
    <w:p w:rsidR="00680465" w:rsidRPr="008876DE" w:rsidRDefault="00680465" w:rsidP="00680465">
      <w:pPr>
        <w:pStyle w:val="a3"/>
        <w:spacing w:before="0" w:after="0"/>
        <w:jc w:val="both"/>
        <w:rPr>
          <w:rFonts w:ascii="Times New Roman" w:hAnsi="Times New Roman" w:cs="Times New Roman"/>
          <w:lang w:val="ru-RU"/>
        </w:rPr>
      </w:pP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2.1. Порядок назначения адвокатов в качестве защитников в уголовном судопроизводстве определяется Советом Федеральной палаты адвокатов Российской Федерации (далее — ФПА РФ) в соответствии с частью 3 статьи 50</w:t>
      </w:r>
      <w:r>
        <w:rPr>
          <w:rFonts w:ascii="Times New Roman" w:hAnsi="Times New Roman" w:cs="Times New Roman"/>
          <w:lang w:val="ru-RU"/>
        </w:rPr>
        <w:t xml:space="preserve"> </w:t>
      </w:r>
      <w:r w:rsidRPr="008876DE">
        <w:rPr>
          <w:rFonts w:ascii="Times New Roman" w:hAnsi="Times New Roman" w:cs="Times New Roman"/>
          <w:lang w:val="ru-RU"/>
        </w:rPr>
        <w:t>УПК РФ, подпунктом 3.1 пункта 3 статьи 37 Федерального закона «Об адвокатской деятельности и адвокатуре в Российской Федерации».</w:t>
      </w: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 xml:space="preserve">2.2. Федеральный порядок и настоящие Правила определяют права и обязанности Адвокатской палаты Ханты-Мансийского автономного округа </w:t>
      </w:r>
      <w:r>
        <w:rPr>
          <w:rFonts w:ascii="Times New Roman" w:hAnsi="Times New Roman" w:cs="Times New Roman"/>
          <w:lang w:val="ru-RU"/>
        </w:rPr>
        <w:t>(далее — А</w:t>
      </w:r>
      <w:r w:rsidRPr="008876DE">
        <w:rPr>
          <w:rFonts w:ascii="Times New Roman" w:hAnsi="Times New Roman" w:cs="Times New Roman"/>
          <w:lang w:val="ru-RU"/>
        </w:rPr>
        <w:t>двокатской палаты), представителей адвокатской палаты и адвокатов, возникающие с момента обращения дозна</w:t>
      </w:r>
      <w:r>
        <w:rPr>
          <w:rFonts w:ascii="Times New Roman" w:hAnsi="Times New Roman" w:cs="Times New Roman"/>
          <w:lang w:val="ru-RU"/>
        </w:rPr>
        <w:t>вателя, следователя или суда в А</w:t>
      </w:r>
      <w:r w:rsidRPr="008876DE">
        <w:rPr>
          <w:rFonts w:ascii="Times New Roman" w:hAnsi="Times New Roman" w:cs="Times New Roman"/>
          <w:lang w:val="ru-RU"/>
        </w:rPr>
        <w:t>двокатскую пал</w:t>
      </w:r>
      <w:r>
        <w:rPr>
          <w:rFonts w:ascii="Times New Roman" w:hAnsi="Times New Roman" w:cs="Times New Roman"/>
          <w:lang w:val="ru-RU"/>
        </w:rPr>
        <w:t>ату (к представителям А</w:t>
      </w:r>
      <w:r w:rsidRPr="008876DE">
        <w:rPr>
          <w:rFonts w:ascii="Times New Roman" w:hAnsi="Times New Roman" w:cs="Times New Roman"/>
          <w:lang w:val="ru-RU"/>
        </w:rPr>
        <w:t>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w:t>
      </w: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2.3. Настоящие Правила применяются на всей территории Ханты-Мансийского автономного округа – Югры при назначении адвокатов в качестве защитников в уголовном судопроизводстве.</w:t>
      </w: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2.4. Настоящие Правила распространяется на случаи назначения адвоката:</w:t>
      </w:r>
    </w:p>
    <w:p w:rsidR="00680465" w:rsidRPr="008876DE" w:rsidRDefault="00680465" w:rsidP="00680465">
      <w:pPr>
        <w:numPr>
          <w:ilvl w:val="0"/>
          <w:numId w:val="2"/>
        </w:numPr>
        <w:tabs>
          <w:tab w:val="left" w:pos="284"/>
        </w:tabs>
        <w:spacing w:after="0"/>
        <w:ind w:left="0" w:firstLine="709"/>
        <w:jc w:val="both"/>
        <w:rPr>
          <w:rFonts w:ascii="Times New Roman" w:hAnsi="Times New Roman" w:cs="Times New Roman"/>
          <w:lang w:val="ru-RU"/>
        </w:rPr>
      </w:pPr>
      <w:r w:rsidRPr="008876DE">
        <w:rPr>
          <w:rFonts w:ascii="Times New Roman" w:hAnsi="Times New Roman" w:cs="Times New Roman"/>
          <w:lang w:val="ru-RU"/>
        </w:rPr>
        <w:t>в качестве защитника подозреваемого, обвиняемого, подсудимого (части 3, 4 статьи 50 УПК РФ);</w:t>
      </w:r>
    </w:p>
    <w:p w:rsidR="00680465" w:rsidRPr="008876DE" w:rsidRDefault="00680465" w:rsidP="00680465">
      <w:pPr>
        <w:numPr>
          <w:ilvl w:val="0"/>
          <w:numId w:val="2"/>
        </w:numPr>
        <w:tabs>
          <w:tab w:val="left" w:pos="284"/>
        </w:tabs>
        <w:spacing w:after="0"/>
        <w:ind w:left="0" w:firstLine="709"/>
        <w:jc w:val="both"/>
        <w:rPr>
          <w:rFonts w:ascii="Times New Roman" w:hAnsi="Times New Roman" w:cs="Times New Roman"/>
          <w:lang w:val="ru-RU"/>
        </w:rPr>
      </w:pPr>
      <w:r w:rsidRPr="008876DE">
        <w:rPr>
          <w:rFonts w:ascii="Times New Roman" w:hAnsi="Times New Roman" w:cs="Times New Roman"/>
          <w:lang w:val="ru-RU"/>
        </w:rPr>
        <w:t>в качестве защитника лица, в отношении которого проводится проверка сообщения о преступлении в порядке, предусмотренном статьей 144 УПК РФ, с момента начала осуществления процессуальных действий, затрагивающих права и свободы указанного лица (пункт 6 части 3 статьи 49 УПК РФ);</w:t>
      </w:r>
    </w:p>
    <w:p w:rsidR="00680465" w:rsidRPr="008876DE" w:rsidRDefault="00680465" w:rsidP="00680465">
      <w:pPr>
        <w:numPr>
          <w:ilvl w:val="0"/>
          <w:numId w:val="2"/>
        </w:numPr>
        <w:tabs>
          <w:tab w:val="left" w:pos="284"/>
        </w:tabs>
        <w:spacing w:after="0"/>
        <w:ind w:left="0" w:firstLine="709"/>
        <w:jc w:val="both"/>
        <w:rPr>
          <w:rFonts w:ascii="Times New Roman" w:hAnsi="Times New Roman" w:cs="Times New Roman"/>
          <w:lang w:val="ru-RU"/>
        </w:rPr>
      </w:pPr>
      <w:r w:rsidRPr="008876DE">
        <w:rPr>
          <w:rFonts w:ascii="Times New Roman" w:hAnsi="Times New Roman" w:cs="Times New Roman"/>
          <w:lang w:val="ru-RU"/>
        </w:rPr>
        <w:t>в качестве представителя несовершеннолетнего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(часть 2.1. статьи 45 УПК РФ);</w:t>
      </w:r>
    </w:p>
    <w:p w:rsidR="00680465" w:rsidRPr="008876DE" w:rsidRDefault="00680465" w:rsidP="00680465">
      <w:pPr>
        <w:numPr>
          <w:ilvl w:val="0"/>
          <w:numId w:val="2"/>
        </w:numPr>
        <w:tabs>
          <w:tab w:val="left" w:pos="284"/>
        </w:tabs>
        <w:spacing w:after="0"/>
        <w:ind w:left="0" w:firstLine="709"/>
        <w:jc w:val="both"/>
        <w:rPr>
          <w:rFonts w:ascii="Times New Roman" w:hAnsi="Times New Roman" w:cs="Times New Roman"/>
          <w:lang w:val="ru-RU"/>
        </w:rPr>
      </w:pPr>
      <w:r w:rsidRPr="008876DE">
        <w:rPr>
          <w:rFonts w:ascii="Times New Roman" w:hAnsi="Times New Roman" w:cs="Times New Roman"/>
          <w:lang w:val="ru-RU"/>
        </w:rPr>
        <w:t>в иных случаях, предусмотренных уголовно-процессуальным законодательством.</w:t>
      </w:r>
    </w:p>
    <w:p w:rsidR="00680465" w:rsidRPr="001B5C16" w:rsidRDefault="00680465" w:rsidP="00680465">
      <w:pPr>
        <w:pStyle w:val="a7"/>
        <w:ind w:left="-142" w:firstLine="709"/>
        <w:jc w:val="both"/>
        <w:rPr>
          <w:rFonts w:ascii="Times New Roman" w:hAnsi="Times New Roman" w:cs="Times New Roman"/>
          <w:lang w:val="ru-RU"/>
        </w:rPr>
      </w:pPr>
      <w:r w:rsidRPr="001B5C16">
        <w:rPr>
          <w:rFonts w:ascii="Times New Roman" w:hAnsi="Times New Roman" w:cs="Times New Roman"/>
          <w:lang w:val="ru-RU"/>
        </w:rPr>
        <w:t>2.5. В целях установления единых требований к организации участия адвокатов по назначению органов дознания, органов предварительного следствия и суда в уголовном, гражданском и административном судопроизводстве настоящие Правила также распространяются на случаи назначения адвокатов в качестве представителей в порядке ст. 50 ГПК РФ и ст.54 КАС РФ.</w:t>
      </w:r>
    </w:p>
    <w:p w:rsidR="00680465" w:rsidRPr="008876DE" w:rsidRDefault="00680465" w:rsidP="00680465">
      <w:pPr>
        <w:pStyle w:val="a3"/>
        <w:spacing w:before="0" w:after="0"/>
        <w:ind w:left="720"/>
        <w:jc w:val="both"/>
        <w:rPr>
          <w:rFonts w:ascii="Times New Roman" w:hAnsi="Times New Roman" w:cs="Times New Roman"/>
          <w:lang w:val="ru-RU"/>
        </w:rPr>
      </w:pPr>
    </w:p>
    <w:p w:rsidR="00680465" w:rsidRPr="008876DE" w:rsidRDefault="00680465" w:rsidP="00680465">
      <w:pPr>
        <w:pStyle w:val="a3"/>
        <w:spacing w:before="0" w:after="0"/>
        <w:jc w:val="center"/>
        <w:rPr>
          <w:rFonts w:ascii="Times New Roman" w:hAnsi="Times New Roman" w:cs="Times New Roman"/>
          <w:b/>
          <w:lang w:val="ru-RU"/>
        </w:rPr>
      </w:pPr>
      <w:r w:rsidRPr="008876DE">
        <w:rPr>
          <w:rFonts w:ascii="Times New Roman" w:hAnsi="Times New Roman" w:cs="Times New Roman"/>
          <w:b/>
          <w:lang w:val="ru-RU"/>
        </w:rPr>
        <w:t>Раздел 3. Основные принципы назначения адвокатов в качестве защитников в уголовном судопроизводстве</w:t>
      </w:r>
    </w:p>
    <w:p w:rsidR="00680465" w:rsidRPr="008876DE" w:rsidRDefault="00680465" w:rsidP="00680465">
      <w:pPr>
        <w:pStyle w:val="a3"/>
        <w:spacing w:before="0" w:after="0"/>
        <w:jc w:val="both"/>
        <w:rPr>
          <w:rFonts w:ascii="Times New Roman" w:hAnsi="Times New Roman" w:cs="Times New Roman"/>
          <w:lang w:val="ru-RU"/>
        </w:rPr>
      </w:pP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3.1. 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w:t>
      </w:r>
      <w:r w:rsidRPr="008876DE">
        <w:rPr>
          <w:rFonts w:ascii="Times New Roman" w:hAnsi="Times New Roman" w:cs="Times New Roman"/>
          <w:lang w:val="ru-RU"/>
        </w:rPr>
        <w:lastRenderedPageBreak/>
        <w:t>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w:t>
      </w: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3.2. Принцип равноправия адвокатов, который применительно к назначению адвокатов в качестве защитников в уголовном судопроизводстве означает право адвокатов участвовать в уголовных делах по назначению вне зависимости от избранной формы адвокатского образования или принадлежности к конкретному адвокатскому образованию.</w:t>
      </w: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3.3. Принцип территориальности,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 органов предварительного следствия или суда на территории одного субъекта Российской Федерации для адвокатов, сведения о которых внесены в реестр адвокатов другого субъекта Российской Федерации.</w:t>
      </w: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Исключение в применении данного принципа допускается:</w:t>
      </w:r>
    </w:p>
    <w:p w:rsidR="00680465" w:rsidRPr="0013354B" w:rsidRDefault="00680465" w:rsidP="00680465">
      <w:pPr>
        <w:numPr>
          <w:ilvl w:val="0"/>
          <w:numId w:val="3"/>
        </w:numPr>
        <w:spacing w:after="0"/>
        <w:ind w:left="0" w:firstLine="0"/>
        <w:jc w:val="both"/>
        <w:rPr>
          <w:rFonts w:ascii="Times New Roman" w:hAnsi="Times New Roman" w:cs="Times New Roman"/>
          <w:lang w:val="ru-RU"/>
        </w:rPr>
      </w:pPr>
      <w:r w:rsidRPr="008876DE">
        <w:rPr>
          <w:rFonts w:ascii="Times New Roman" w:hAnsi="Times New Roman" w:cs="Times New Roman"/>
          <w:lang w:val="ru-RU"/>
        </w:rPr>
        <w:t xml:space="preserve">для случаев производства процессуальных действий и судебных заседаний на территории одного субъекта Российской Федерации по уголовным делам, находящимся в производстве органов дознания, органов предварительного следствия и судов другого субъекта Российской Федерации или органов предварительного расследования </w:t>
      </w:r>
      <w:r w:rsidRPr="0013354B">
        <w:rPr>
          <w:rFonts w:ascii="Times New Roman" w:hAnsi="Times New Roman" w:cs="Times New Roman"/>
          <w:lang w:val="ru-RU"/>
        </w:rPr>
        <w:t>межрегионального или федерального уровня (с учетом приоритетности принципа непрерывности защиты);</w:t>
      </w:r>
    </w:p>
    <w:p w:rsidR="00680465" w:rsidRPr="0013354B" w:rsidRDefault="00680465" w:rsidP="00680465">
      <w:pPr>
        <w:numPr>
          <w:ilvl w:val="0"/>
          <w:numId w:val="3"/>
        </w:numPr>
        <w:spacing w:after="0"/>
        <w:ind w:left="0" w:firstLine="0"/>
        <w:jc w:val="both"/>
        <w:rPr>
          <w:rFonts w:ascii="Times New Roman" w:hAnsi="Times New Roman" w:cs="Times New Roman"/>
          <w:lang w:val="ru-RU"/>
        </w:rPr>
      </w:pPr>
      <w:r w:rsidRPr="0013354B">
        <w:rPr>
          <w:rFonts w:ascii="Times New Roman" w:hAnsi="Times New Roman" w:cs="Times New Roman"/>
          <w:lang w:val="ru-RU"/>
        </w:rPr>
        <w:t>для труднодоступных и малонаселенных районов страны на основании совместного решения соответствующих адвокатских палат субъектов Российской Федерации.</w:t>
      </w:r>
    </w:p>
    <w:p w:rsidR="00680465" w:rsidRPr="008876DE" w:rsidRDefault="00680465" w:rsidP="00680465">
      <w:pPr>
        <w:pStyle w:val="FirstParagraph"/>
        <w:spacing w:before="0" w:after="0"/>
        <w:ind w:firstLine="720"/>
        <w:jc w:val="both"/>
        <w:rPr>
          <w:rFonts w:ascii="Times New Roman" w:hAnsi="Times New Roman" w:cs="Times New Roman"/>
          <w:lang w:val="ru-RU"/>
        </w:rPr>
      </w:pPr>
      <w:r w:rsidRPr="008876DE">
        <w:rPr>
          <w:rFonts w:ascii="Times New Roman" w:hAnsi="Times New Roman" w:cs="Times New Roman"/>
          <w:lang w:val="ru-RU"/>
        </w:rPr>
        <w:t>3.4. Принцип непрерывности защиты,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 за</w:t>
      </w:r>
      <w:r>
        <w:rPr>
          <w:rFonts w:ascii="Times New Roman" w:hAnsi="Times New Roman" w:cs="Times New Roman"/>
          <w:lang w:val="ru-RU"/>
        </w:rPr>
        <w:t xml:space="preserve"> </w:t>
      </w:r>
      <w:r w:rsidRPr="008876DE">
        <w:rPr>
          <w:rFonts w:ascii="Times New Roman" w:hAnsi="Times New Roman" w:cs="Times New Roman"/>
          <w:lang w:val="ru-RU"/>
        </w:rPr>
        <w:t>исключением случаев, предусмотренных законодательством, Федеральным порядком и настоящими Правилами.</w:t>
      </w:r>
    </w:p>
    <w:p w:rsidR="00680465" w:rsidRPr="006A67F1" w:rsidRDefault="00680465" w:rsidP="00680465">
      <w:pPr>
        <w:pStyle w:val="FirstParagraph"/>
        <w:spacing w:before="0" w:after="0"/>
        <w:ind w:firstLine="720"/>
        <w:jc w:val="both"/>
        <w:rPr>
          <w:rFonts w:ascii="Times New Roman" w:hAnsi="Times New Roman" w:cs="Times New Roman"/>
          <w:b/>
          <w:lang w:val="ru-RU"/>
        </w:rPr>
      </w:pPr>
      <w:r w:rsidRPr="008876DE">
        <w:rPr>
          <w:rFonts w:ascii="Times New Roman" w:hAnsi="Times New Roman" w:cs="Times New Roman"/>
          <w:lang w:val="ru-RU"/>
        </w:rPr>
        <w:t xml:space="preserve">3.5. Принцип централизации и информатизации, который применительно к назначению адвокатов в качестве защитников в уголовном судопроизводстве означает централизованное назначение адвокатов в качестве защитников в уголовном судопроизводстве с использованием </w:t>
      </w:r>
      <w:r w:rsidRPr="006A67F1">
        <w:rPr>
          <w:rFonts w:ascii="Times New Roman" w:hAnsi="Times New Roman" w:cs="Times New Roman"/>
          <w:lang w:val="ru-RU"/>
        </w:rPr>
        <w:t>АС</w:t>
      </w:r>
      <w:r>
        <w:rPr>
          <w:rFonts w:ascii="Times New Roman" w:hAnsi="Times New Roman" w:cs="Times New Roman"/>
          <w:lang w:val="ru-RU"/>
        </w:rPr>
        <w:t>.</w:t>
      </w:r>
    </w:p>
    <w:p w:rsidR="00680465" w:rsidRPr="008876DE" w:rsidRDefault="00680465" w:rsidP="00680465">
      <w:pPr>
        <w:pStyle w:val="a3"/>
        <w:spacing w:before="0" w:after="0"/>
        <w:jc w:val="both"/>
        <w:rPr>
          <w:rFonts w:ascii="Times New Roman" w:hAnsi="Times New Roman" w:cs="Times New Roman"/>
          <w:lang w:val="ru-RU"/>
        </w:rPr>
      </w:pPr>
    </w:p>
    <w:p w:rsidR="00680465" w:rsidRPr="008876DE" w:rsidRDefault="00680465" w:rsidP="00680465">
      <w:pPr>
        <w:pStyle w:val="a3"/>
        <w:spacing w:before="0" w:after="0"/>
        <w:jc w:val="center"/>
        <w:rPr>
          <w:rFonts w:ascii="Times New Roman" w:hAnsi="Times New Roman" w:cs="Times New Roman"/>
          <w:b/>
          <w:lang w:val="ru-RU"/>
        </w:rPr>
      </w:pPr>
      <w:r w:rsidRPr="008876DE">
        <w:rPr>
          <w:rFonts w:ascii="Times New Roman" w:hAnsi="Times New Roman" w:cs="Times New Roman"/>
          <w:b/>
          <w:lang w:val="ru-RU"/>
        </w:rPr>
        <w:t>Раздел 4. Уведомление о назначении защитника</w:t>
      </w:r>
    </w:p>
    <w:p w:rsidR="00680465" w:rsidRPr="008876DE" w:rsidRDefault="00680465" w:rsidP="00680465">
      <w:pPr>
        <w:pStyle w:val="a3"/>
        <w:spacing w:before="0" w:after="0"/>
        <w:jc w:val="both"/>
        <w:rPr>
          <w:rFonts w:ascii="Times New Roman" w:hAnsi="Times New Roman" w:cs="Times New Roman"/>
          <w:lang w:val="ru-RU"/>
        </w:rPr>
      </w:pPr>
    </w:p>
    <w:p w:rsidR="00680465" w:rsidRDefault="00680465" w:rsidP="00680465">
      <w:pPr>
        <w:spacing w:after="0"/>
        <w:ind w:firstLine="709"/>
        <w:jc w:val="both"/>
        <w:rPr>
          <w:rFonts w:ascii="Times New Roman" w:hAnsi="Times New Roman" w:cs="Times New Roman"/>
          <w:lang w:val="ru-RU"/>
        </w:rPr>
      </w:pPr>
      <w:r w:rsidRPr="006E00C0">
        <w:rPr>
          <w:rFonts w:ascii="Times New Roman" w:hAnsi="Times New Roman" w:cs="Times New Roman"/>
          <w:lang w:val="ru-RU"/>
        </w:rPr>
        <w:t>4.1. В рамках принятия мер по назначению защитника (адвоката), предусмотренных ч. 3 статьи 50 УПК РФ дознаватель, следователь или суд принимают решение, обеспечивающие реализацию права на защиту подозреваемого, обвиняемого, подсудимого в уголовном судопроизводстве и влекущие возникновение расходных обязательств государства по выплате вознаграждения адвокату и возмещение иных процессуальных издержек.</w:t>
      </w:r>
    </w:p>
    <w:p w:rsidR="00680465" w:rsidRDefault="00680465" w:rsidP="00680465">
      <w:pPr>
        <w:pStyle w:val="a3"/>
        <w:spacing w:before="0" w:after="0"/>
        <w:ind w:firstLine="720"/>
        <w:jc w:val="both"/>
        <w:rPr>
          <w:rFonts w:ascii="Times New Roman" w:hAnsi="Times New Roman" w:cs="Times New Roman"/>
          <w:lang w:val="ru-RU"/>
        </w:rPr>
      </w:pPr>
      <w:r>
        <w:rPr>
          <w:rFonts w:ascii="Times New Roman" w:hAnsi="Times New Roman" w:cs="Times New Roman"/>
          <w:lang w:val="ru-RU"/>
        </w:rPr>
        <w:t xml:space="preserve">4.2.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подозреваемого, обвиняемого, подсудимого (требование дознавателя, следователя или суда). </w:t>
      </w:r>
    </w:p>
    <w:p w:rsidR="00680465" w:rsidRPr="004566C7" w:rsidRDefault="00680465" w:rsidP="00680465">
      <w:pPr>
        <w:spacing w:after="0"/>
        <w:ind w:firstLine="709"/>
        <w:jc w:val="both"/>
        <w:rPr>
          <w:rFonts w:ascii="Times New Roman" w:hAnsi="Times New Roman" w:cs="Times New Roman"/>
          <w:lang w:val="ru-RU"/>
        </w:rPr>
      </w:pPr>
      <w:r>
        <w:rPr>
          <w:rFonts w:ascii="Times New Roman" w:hAnsi="Times New Roman" w:cs="Times New Roman"/>
          <w:lang w:val="ru-RU"/>
        </w:rPr>
        <w:t>4.3</w:t>
      </w:r>
      <w:r w:rsidRPr="004566C7">
        <w:rPr>
          <w:rFonts w:ascii="Times New Roman" w:hAnsi="Times New Roman" w:cs="Times New Roman"/>
          <w:lang w:val="ru-RU"/>
        </w:rPr>
        <w:t>. О принятом</w:t>
      </w:r>
      <w:r w:rsidR="00B95B63">
        <w:rPr>
          <w:rFonts w:ascii="Times New Roman" w:hAnsi="Times New Roman" w:cs="Times New Roman"/>
          <w:lang w:val="ru-RU"/>
        </w:rPr>
        <w:t xml:space="preserve"> процессуальном</w:t>
      </w:r>
      <w:r w:rsidRPr="004566C7">
        <w:rPr>
          <w:rFonts w:ascii="Times New Roman" w:hAnsi="Times New Roman" w:cs="Times New Roman"/>
          <w:lang w:val="ru-RU"/>
        </w:rPr>
        <w:t xml:space="preserve"> решении дознаватель, следователь, или суд уведомляют Ад</w:t>
      </w:r>
      <w:r>
        <w:rPr>
          <w:rFonts w:ascii="Times New Roman" w:hAnsi="Times New Roman" w:cs="Times New Roman"/>
          <w:lang w:val="ru-RU"/>
        </w:rPr>
        <w:t>вокатскую палату</w:t>
      </w:r>
      <w:r w:rsidRPr="004566C7">
        <w:rPr>
          <w:rFonts w:ascii="Times New Roman" w:hAnsi="Times New Roman" w:cs="Times New Roman"/>
          <w:lang w:val="ru-RU"/>
        </w:rPr>
        <w:t xml:space="preserve"> путем внесения соответствующих сведений в </w:t>
      </w:r>
      <w:r w:rsidR="00B95B63">
        <w:rPr>
          <w:rFonts w:ascii="Times New Roman" w:hAnsi="Times New Roman" w:cs="Times New Roman"/>
          <w:lang w:val="ru-RU"/>
        </w:rPr>
        <w:t xml:space="preserve">специальную форму, размещенную на официальном сайте Адвокатской палаты Ханты-Мансийского автономного округа в сети Интернет по адресу: </w:t>
      </w:r>
      <w:r w:rsidR="00B95B63">
        <w:rPr>
          <w:rFonts w:ascii="Times New Roman" w:hAnsi="Times New Roman" w:cs="Times New Roman"/>
        </w:rPr>
        <w:t>http</w:t>
      </w:r>
      <w:r w:rsidR="00B95B63" w:rsidRPr="00B95B63">
        <w:rPr>
          <w:rFonts w:ascii="Times New Roman" w:hAnsi="Times New Roman" w:cs="Times New Roman"/>
          <w:lang w:val="ru-RU"/>
        </w:rPr>
        <w:t>://</w:t>
      </w:r>
      <w:proofErr w:type="spellStart"/>
      <w:r w:rsidR="00B95B63">
        <w:rPr>
          <w:rFonts w:ascii="Times New Roman" w:hAnsi="Times New Roman" w:cs="Times New Roman"/>
        </w:rPr>
        <w:t>advokat</w:t>
      </w:r>
      <w:proofErr w:type="spellEnd"/>
      <w:r w:rsidR="00B95B63" w:rsidRPr="00B95B63">
        <w:rPr>
          <w:rFonts w:ascii="Times New Roman" w:hAnsi="Times New Roman" w:cs="Times New Roman"/>
          <w:lang w:val="ru-RU"/>
        </w:rPr>
        <w:t>.</w:t>
      </w:r>
      <w:r w:rsidR="00B95B63">
        <w:rPr>
          <w:rFonts w:ascii="Times New Roman" w:hAnsi="Times New Roman" w:cs="Times New Roman"/>
        </w:rPr>
        <w:t>tm</w:t>
      </w:r>
      <w:r w:rsidR="00B95B63" w:rsidRPr="00B95B63">
        <w:rPr>
          <w:rFonts w:ascii="Times New Roman" w:hAnsi="Times New Roman" w:cs="Times New Roman"/>
          <w:lang w:val="ru-RU"/>
        </w:rPr>
        <w:t>-</w:t>
      </w:r>
      <w:proofErr w:type="spellStart"/>
      <w:r w:rsidR="00B95B63">
        <w:rPr>
          <w:rFonts w:ascii="Times New Roman" w:hAnsi="Times New Roman" w:cs="Times New Roman"/>
        </w:rPr>
        <w:t>ss</w:t>
      </w:r>
      <w:proofErr w:type="spellEnd"/>
      <w:r w:rsidR="00B95B63" w:rsidRPr="00B95B63">
        <w:rPr>
          <w:rFonts w:ascii="Times New Roman" w:hAnsi="Times New Roman" w:cs="Times New Roman"/>
          <w:lang w:val="ru-RU"/>
        </w:rPr>
        <w:t>.</w:t>
      </w:r>
      <w:proofErr w:type="spellStart"/>
      <w:r w:rsidR="00B95B63">
        <w:rPr>
          <w:rFonts w:ascii="Times New Roman" w:hAnsi="Times New Roman" w:cs="Times New Roman"/>
        </w:rPr>
        <w:t>ru</w:t>
      </w:r>
      <w:proofErr w:type="spellEnd"/>
      <w:r w:rsidR="00B95B63" w:rsidRPr="00B95B63">
        <w:rPr>
          <w:rFonts w:ascii="Times New Roman" w:hAnsi="Times New Roman" w:cs="Times New Roman"/>
          <w:lang w:val="ru-RU"/>
        </w:rPr>
        <w:t xml:space="preserve"> </w:t>
      </w:r>
      <w:r w:rsidR="00B95B63">
        <w:rPr>
          <w:rFonts w:ascii="Times New Roman" w:hAnsi="Times New Roman" w:cs="Times New Roman"/>
          <w:lang w:val="ru-RU"/>
        </w:rPr>
        <w:t>в разделе «Заявка на назначение»</w:t>
      </w:r>
      <w:r>
        <w:rPr>
          <w:rFonts w:ascii="Times New Roman" w:hAnsi="Times New Roman" w:cs="Times New Roman"/>
          <w:lang w:val="ru-RU"/>
        </w:rPr>
        <w:t>.</w:t>
      </w:r>
    </w:p>
    <w:p w:rsidR="00680465" w:rsidRPr="006E00C0" w:rsidRDefault="00680465" w:rsidP="00680465">
      <w:pPr>
        <w:spacing w:after="0"/>
        <w:ind w:firstLine="709"/>
        <w:jc w:val="both"/>
        <w:rPr>
          <w:rFonts w:ascii="Times New Roman" w:hAnsi="Times New Roman" w:cs="Times New Roman"/>
          <w:lang w:val="ru-RU"/>
        </w:rPr>
      </w:pPr>
      <w:r>
        <w:rPr>
          <w:rFonts w:ascii="Times New Roman" w:hAnsi="Times New Roman" w:cs="Times New Roman"/>
          <w:lang w:val="ru-RU"/>
        </w:rPr>
        <w:t>4.4</w:t>
      </w:r>
      <w:r w:rsidRPr="001A7735">
        <w:rPr>
          <w:rFonts w:ascii="Times New Roman" w:hAnsi="Times New Roman" w:cs="Times New Roman"/>
          <w:lang w:val="ru-RU"/>
        </w:rPr>
        <w:t>.</w:t>
      </w:r>
      <w:r>
        <w:rPr>
          <w:rFonts w:ascii="Times New Roman" w:hAnsi="Times New Roman" w:cs="Times New Roman"/>
          <w:color w:val="FF0000"/>
          <w:lang w:val="ru-RU"/>
        </w:rPr>
        <w:t xml:space="preserve"> </w:t>
      </w:r>
      <w:r>
        <w:rPr>
          <w:rFonts w:ascii="Times New Roman" w:hAnsi="Times New Roman" w:cs="Times New Roman"/>
          <w:lang w:val="ru-RU"/>
        </w:rPr>
        <w:t>Требования</w:t>
      </w:r>
      <w:r w:rsidRPr="006E00C0">
        <w:rPr>
          <w:rFonts w:ascii="Times New Roman" w:hAnsi="Times New Roman" w:cs="Times New Roman"/>
          <w:lang w:val="ru-RU"/>
        </w:rPr>
        <w:t xml:space="preserve"> от органов дознания, органов предва</w:t>
      </w:r>
      <w:r>
        <w:rPr>
          <w:rFonts w:ascii="Times New Roman" w:hAnsi="Times New Roman" w:cs="Times New Roman"/>
          <w:lang w:val="ru-RU"/>
        </w:rPr>
        <w:t xml:space="preserve">рительного следствия и судов АС </w:t>
      </w:r>
      <w:r w:rsidRPr="006E00C0">
        <w:rPr>
          <w:rFonts w:ascii="Times New Roman" w:hAnsi="Times New Roman" w:cs="Times New Roman"/>
          <w:lang w:val="ru-RU"/>
        </w:rPr>
        <w:t>принимаются круглосуточно, а поручения распределяются:</w:t>
      </w:r>
    </w:p>
    <w:p w:rsidR="00680465" w:rsidRPr="006E00C0" w:rsidRDefault="00680465" w:rsidP="00680465">
      <w:pPr>
        <w:spacing w:after="0"/>
        <w:ind w:firstLine="709"/>
        <w:jc w:val="both"/>
        <w:rPr>
          <w:rFonts w:ascii="Times New Roman" w:hAnsi="Times New Roman" w:cs="Times New Roman"/>
          <w:lang w:val="ru-RU"/>
        </w:rPr>
      </w:pPr>
      <w:r w:rsidRPr="006E00C0">
        <w:rPr>
          <w:rFonts w:ascii="Times New Roman" w:hAnsi="Times New Roman" w:cs="Times New Roman"/>
          <w:lang w:val="ru-RU"/>
        </w:rPr>
        <w:t>- при необходимости участия защитника (адвоката) в запланированных процессуальных действиях и судебных заседаниях в рабоче</w:t>
      </w:r>
      <w:r>
        <w:rPr>
          <w:rFonts w:ascii="Times New Roman" w:hAnsi="Times New Roman" w:cs="Times New Roman"/>
          <w:lang w:val="ru-RU"/>
        </w:rPr>
        <w:t>е время Адвокатской палатой</w:t>
      </w:r>
      <w:r w:rsidRPr="006E00C0">
        <w:rPr>
          <w:rFonts w:ascii="Times New Roman" w:hAnsi="Times New Roman" w:cs="Times New Roman"/>
          <w:lang w:val="ru-RU"/>
        </w:rPr>
        <w:t xml:space="preserve"> в период с 9-00 до 18-</w:t>
      </w:r>
      <w:r w:rsidRPr="006E00C0">
        <w:rPr>
          <w:rFonts w:ascii="Times New Roman" w:hAnsi="Times New Roman" w:cs="Times New Roman"/>
          <w:lang w:val="ru-RU"/>
        </w:rPr>
        <w:lastRenderedPageBreak/>
        <w:t>00 часов с перерывом для отдыха и питания с 13-00 до 14-00, выходными днями являются суббота и воскресенье, а также праздничные дни;</w:t>
      </w:r>
    </w:p>
    <w:p w:rsidR="00680465" w:rsidRPr="006E00C0" w:rsidRDefault="00680465" w:rsidP="00680465">
      <w:pPr>
        <w:spacing w:after="0"/>
        <w:ind w:firstLine="709"/>
        <w:jc w:val="both"/>
        <w:rPr>
          <w:rFonts w:ascii="Times New Roman" w:hAnsi="Times New Roman" w:cs="Times New Roman"/>
          <w:lang w:val="ru-RU"/>
        </w:rPr>
      </w:pPr>
      <w:r w:rsidRPr="006E00C0">
        <w:rPr>
          <w:rFonts w:ascii="Times New Roman" w:hAnsi="Times New Roman" w:cs="Times New Roman"/>
          <w:lang w:val="ru-RU"/>
        </w:rPr>
        <w:t>- при необходимости участия защитника в неотложных следственных действиях и в иных случаях, не терпящих отлагательств, в – в круглосуточном режиме;</w:t>
      </w:r>
    </w:p>
    <w:p w:rsidR="00680465" w:rsidRPr="006E00C0" w:rsidRDefault="00680465" w:rsidP="00680465">
      <w:pPr>
        <w:spacing w:after="0"/>
        <w:jc w:val="both"/>
        <w:rPr>
          <w:rFonts w:ascii="Times New Roman" w:hAnsi="Times New Roman" w:cs="Times New Roman"/>
          <w:lang w:val="ru-RU"/>
        </w:rPr>
      </w:pPr>
      <w:r w:rsidRPr="006E00C0">
        <w:rPr>
          <w:rFonts w:ascii="Times New Roman" w:hAnsi="Times New Roman" w:cs="Times New Roman"/>
          <w:lang w:val="ru-RU"/>
        </w:rPr>
        <w:t>- при необходимости участия защитника в запланированных процессуальных действиях и судебных заседаниях в нерабочее время, а также в выходные и нерабочие праздничные дни поручения распределяются в режиме, установленном</w:t>
      </w:r>
      <w:r w:rsidRPr="004566C7">
        <w:rPr>
          <w:rFonts w:ascii="Times New Roman" w:hAnsi="Times New Roman" w:cs="Times New Roman"/>
          <w:lang w:val="ru-RU"/>
        </w:rPr>
        <w:t xml:space="preserve"> </w:t>
      </w:r>
      <w:r w:rsidRPr="006E00C0">
        <w:rPr>
          <w:rFonts w:ascii="Times New Roman" w:hAnsi="Times New Roman" w:cs="Times New Roman"/>
          <w:lang w:val="ru-RU"/>
        </w:rPr>
        <w:t>для случаев, не терпящих отлагательства.</w:t>
      </w:r>
    </w:p>
    <w:p w:rsidR="00B95B63" w:rsidRDefault="00680465" w:rsidP="00680465">
      <w:pPr>
        <w:spacing w:after="0"/>
        <w:ind w:firstLine="720"/>
        <w:jc w:val="both"/>
        <w:rPr>
          <w:rFonts w:ascii="Times New Roman" w:hAnsi="Times New Roman" w:cs="Times New Roman"/>
          <w:lang w:val="ru-RU"/>
        </w:rPr>
      </w:pPr>
      <w:r w:rsidRPr="004566C7">
        <w:rPr>
          <w:rFonts w:ascii="Times New Roman" w:hAnsi="Times New Roman" w:cs="Times New Roman"/>
          <w:lang w:val="ru-RU"/>
        </w:rPr>
        <w:t>4.</w:t>
      </w:r>
      <w:r>
        <w:rPr>
          <w:rFonts w:ascii="Times New Roman" w:hAnsi="Times New Roman" w:cs="Times New Roman"/>
          <w:lang w:val="ru-RU"/>
        </w:rPr>
        <w:t>5</w:t>
      </w:r>
      <w:r w:rsidRPr="004566C7">
        <w:rPr>
          <w:rFonts w:ascii="Times New Roman" w:hAnsi="Times New Roman" w:cs="Times New Roman"/>
          <w:lang w:val="ru-RU"/>
        </w:rPr>
        <w:t>. В целях обеспечения своевременного назначения защитника (адвоката), а также своевременной явке адвоката к месту проведения процессуальных действий или судебного заседания и надлежащего оформления ордера, дознавател</w:t>
      </w:r>
      <w:r w:rsidR="00B95B63">
        <w:rPr>
          <w:rFonts w:ascii="Times New Roman" w:hAnsi="Times New Roman" w:cs="Times New Roman"/>
          <w:lang w:val="ru-RU"/>
        </w:rPr>
        <w:t>ь</w:t>
      </w:r>
      <w:r w:rsidRPr="004566C7">
        <w:rPr>
          <w:rFonts w:ascii="Times New Roman" w:hAnsi="Times New Roman" w:cs="Times New Roman"/>
          <w:lang w:val="ru-RU"/>
        </w:rPr>
        <w:t>, следоват</w:t>
      </w:r>
      <w:r>
        <w:rPr>
          <w:rFonts w:ascii="Times New Roman" w:hAnsi="Times New Roman" w:cs="Times New Roman"/>
          <w:lang w:val="ru-RU"/>
        </w:rPr>
        <w:t>ел</w:t>
      </w:r>
      <w:r w:rsidR="00B95B63">
        <w:rPr>
          <w:rFonts w:ascii="Times New Roman" w:hAnsi="Times New Roman" w:cs="Times New Roman"/>
          <w:lang w:val="ru-RU"/>
        </w:rPr>
        <w:t>ь</w:t>
      </w:r>
      <w:r>
        <w:rPr>
          <w:rFonts w:ascii="Times New Roman" w:hAnsi="Times New Roman" w:cs="Times New Roman"/>
          <w:lang w:val="ru-RU"/>
        </w:rPr>
        <w:t xml:space="preserve"> или суда</w:t>
      </w:r>
      <w:r w:rsidR="00B95B63">
        <w:rPr>
          <w:rFonts w:ascii="Times New Roman" w:hAnsi="Times New Roman" w:cs="Times New Roman"/>
          <w:lang w:val="ru-RU"/>
        </w:rPr>
        <w:t xml:space="preserve"> вносят необходимые сведения по средствам заполнения специальной формы, указанной в п. 4.3 Правил.</w:t>
      </w:r>
    </w:p>
    <w:p w:rsidR="00680465" w:rsidRPr="00B95B63" w:rsidRDefault="00B95B63" w:rsidP="00B95B63">
      <w:pPr>
        <w:spacing w:after="0"/>
        <w:ind w:firstLine="720"/>
        <w:jc w:val="both"/>
        <w:rPr>
          <w:rFonts w:ascii="Times New Roman" w:hAnsi="Times New Roman" w:cs="Times New Roman"/>
          <w:lang w:val="ru-RU"/>
        </w:rPr>
      </w:pPr>
      <w:r>
        <w:rPr>
          <w:rFonts w:ascii="Times New Roman" w:hAnsi="Times New Roman" w:cs="Times New Roman"/>
          <w:lang w:val="ru-RU"/>
        </w:rPr>
        <w:t xml:space="preserve">В целях получения устных консультаций по вопросам назначения адвоката в качестве </w:t>
      </w:r>
      <w:proofErr w:type="gramStart"/>
      <w:r>
        <w:rPr>
          <w:rFonts w:ascii="Times New Roman" w:hAnsi="Times New Roman" w:cs="Times New Roman"/>
          <w:lang w:val="ru-RU"/>
        </w:rPr>
        <w:t>защитника</w:t>
      </w:r>
      <w:proofErr w:type="gramEnd"/>
      <w:r>
        <w:rPr>
          <w:rFonts w:ascii="Times New Roman" w:hAnsi="Times New Roman" w:cs="Times New Roman"/>
          <w:lang w:val="ru-RU"/>
        </w:rPr>
        <w:t xml:space="preserve"> возможно обращаться по телефону к координатору Адвокатской палаты по номеру, размещенному на сайте Адвокатской палаты в разделе «Заявка на назначение».</w:t>
      </w:r>
    </w:p>
    <w:p w:rsidR="00680465" w:rsidRPr="006E00C0" w:rsidRDefault="00680465" w:rsidP="00680465">
      <w:pPr>
        <w:spacing w:after="0"/>
        <w:ind w:firstLine="708"/>
        <w:jc w:val="both"/>
        <w:rPr>
          <w:rFonts w:ascii="Times New Roman" w:hAnsi="Times New Roman" w:cs="Times New Roman"/>
          <w:bCs/>
          <w:lang w:val="ru-RU"/>
        </w:rPr>
      </w:pPr>
      <w:r>
        <w:rPr>
          <w:rFonts w:ascii="Times New Roman" w:hAnsi="Times New Roman" w:cs="Times New Roman"/>
          <w:bCs/>
          <w:lang w:val="ru-RU"/>
        </w:rPr>
        <w:t xml:space="preserve">4.6. АС </w:t>
      </w:r>
      <w:r w:rsidRPr="006E00C0">
        <w:rPr>
          <w:rFonts w:ascii="Times New Roman" w:hAnsi="Times New Roman" w:cs="Times New Roman"/>
          <w:bCs/>
          <w:lang w:val="ru-RU"/>
        </w:rPr>
        <w:t>уведомляет дознавателя, следователя или суд о назначении конкретного адвоката по делу с указанием фамилии, имени, отчества СМС-сообщением на номер сотового телефона</w:t>
      </w:r>
      <w:r>
        <w:rPr>
          <w:rFonts w:ascii="Times New Roman" w:hAnsi="Times New Roman" w:cs="Times New Roman"/>
          <w:bCs/>
          <w:lang w:val="ru-RU"/>
        </w:rPr>
        <w:t xml:space="preserve"> или электронную почту</w:t>
      </w:r>
      <w:r w:rsidRPr="006E00C0">
        <w:rPr>
          <w:rFonts w:ascii="Times New Roman" w:hAnsi="Times New Roman" w:cs="Times New Roman"/>
          <w:bCs/>
          <w:lang w:val="ru-RU"/>
        </w:rPr>
        <w:t xml:space="preserve"> органа дознания (дознавателя), органа предварительного следствия (следователя) или суда (судьи), от</w:t>
      </w:r>
      <w:r>
        <w:rPr>
          <w:rFonts w:ascii="Times New Roman" w:hAnsi="Times New Roman" w:cs="Times New Roman"/>
          <w:bCs/>
          <w:lang w:val="ru-RU"/>
        </w:rPr>
        <w:t xml:space="preserve"> которых поступило уведомление </w:t>
      </w:r>
      <w:r w:rsidRPr="006E00C0">
        <w:rPr>
          <w:rFonts w:ascii="Times New Roman" w:hAnsi="Times New Roman" w:cs="Times New Roman"/>
          <w:bCs/>
          <w:lang w:val="ru-RU"/>
        </w:rPr>
        <w:t>(требование) о назначении защитника (адвоката).</w:t>
      </w:r>
    </w:p>
    <w:p w:rsidR="00680465" w:rsidRDefault="00680465" w:rsidP="00680465">
      <w:pPr>
        <w:spacing w:after="0"/>
        <w:ind w:firstLine="708"/>
        <w:jc w:val="both"/>
        <w:rPr>
          <w:rFonts w:ascii="Times New Roman" w:hAnsi="Times New Roman" w:cs="Times New Roman"/>
          <w:color w:val="000000"/>
          <w:lang w:val="ru-RU" w:eastAsia="ru-RU"/>
        </w:rPr>
      </w:pPr>
      <w:r>
        <w:rPr>
          <w:rFonts w:ascii="Times New Roman" w:hAnsi="Times New Roman" w:cs="Times New Roman"/>
          <w:lang w:val="ru-RU"/>
        </w:rPr>
        <w:t xml:space="preserve">4.7. </w:t>
      </w:r>
      <w:r w:rsidRPr="00515520">
        <w:rPr>
          <w:rFonts w:ascii="Times New Roman" w:hAnsi="Times New Roman" w:cs="Times New Roman"/>
          <w:color w:val="000000"/>
          <w:lang w:val="ru-RU" w:eastAsia="ru-RU"/>
        </w:rPr>
        <w:t>Требование органов дознания, предварительного следствия или суда об участии адвокатов в д</w:t>
      </w:r>
      <w:r>
        <w:rPr>
          <w:rFonts w:ascii="Times New Roman" w:hAnsi="Times New Roman" w:cs="Times New Roman"/>
          <w:color w:val="000000"/>
          <w:lang w:val="ru-RU" w:eastAsia="ru-RU"/>
        </w:rPr>
        <w:t xml:space="preserve">елах по назначению необходимо </w:t>
      </w:r>
      <w:r w:rsidRPr="00515520">
        <w:rPr>
          <w:rFonts w:ascii="Times New Roman" w:hAnsi="Times New Roman" w:cs="Times New Roman"/>
          <w:color w:val="000000"/>
          <w:lang w:val="ru-RU" w:eastAsia="ru-RU"/>
        </w:rPr>
        <w:t>направлять с таким расчетом, чтобы оно было доставлено в срок не позднее 24-х часов до начала проведения следственного действия (дознания) и не позднее 3-х суток до дня судебного заседания, в которых требуется участие адвоката в делах по назначению. При необходимости участия защитника в неотложных следственных действиях и в иных случаях, не терпящих отлагательств – требования о назначении защитника направляются незамедлительно. При необходимости участия защитника в запланированных процессуальных действиях и судебных заседаниях в нерабочее время, а также в выходные и нерабочие праздничные дни, требования о назначении защитника принимаются в режиме, установленном для случаев, не терпящих отлагательств</w:t>
      </w:r>
      <w:r>
        <w:rPr>
          <w:rFonts w:ascii="Times New Roman" w:hAnsi="Times New Roman" w:cs="Times New Roman"/>
          <w:color w:val="000000"/>
          <w:lang w:val="ru-RU" w:eastAsia="ru-RU"/>
        </w:rPr>
        <w:t>.</w:t>
      </w:r>
    </w:p>
    <w:p w:rsidR="00680465" w:rsidRPr="005B57BA" w:rsidRDefault="00680465" w:rsidP="00680465">
      <w:pPr>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4.8. Уполномоченные лица </w:t>
      </w:r>
      <w:r w:rsidRPr="00515520">
        <w:rPr>
          <w:rFonts w:ascii="Times New Roman" w:hAnsi="Times New Roman" w:cs="Times New Roman"/>
          <w:color w:val="000000"/>
          <w:lang w:val="ru-RU" w:eastAsia="ru-RU"/>
        </w:rPr>
        <w:t>органов дознания, предварительного следствия или суда</w:t>
      </w:r>
      <w:r>
        <w:rPr>
          <w:rFonts w:ascii="Times New Roman" w:hAnsi="Times New Roman" w:cs="Times New Roman"/>
          <w:color w:val="000000"/>
          <w:lang w:val="ru-RU" w:eastAsia="ru-RU"/>
        </w:rPr>
        <w:t xml:space="preserve"> </w:t>
      </w:r>
      <w:r w:rsidRPr="005B57BA">
        <w:rPr>
          <w:rFonts w:ascii="Times New Roman" w:hAnsi="Times New Roman" w:cs="Times New Roman"/>
          <w:color w:val="000000"/>
          <w:lang w:val="ru-RU" w:eastAsia="ru-RU"/>
        </w:rPr>
        <w:t>вправе:</w:t>
      </w:r>
    </w:p>
    <w:p w:rsidR="00680465" w:rsidRPr="00D76F08" w:rsidRDefault="00680465" w:rsidP="00680465">
      <w:pPr>
        <w:ind w:firstLine="708"/>
        <w:jc w:val="both"/>
        <w:rPr>
          <w:rFonts w:ascii="Times New Roman" w:hAnsi="Times New Roman" w:cs="Times New Roman"/>
          <w:lang w:val="ru-RU"/>
        </w:rPr>
      </w:pPr>
      <w:r w:rsidRPr="00D76F08">
        <w:rPr>
          <w:rFonts w:ascii="Times New Roman" w:hAnsi="Times New Roman" w:cs="Times New Roman"/>
          <w:lang w:val="ru-RU"/>
        </w:rPr>
        <w:t>-  в случае отсутствия СМС-сообщения от адвокатов в течение шести часов обратиться к координатору автоматизированной системы;</w:t>
      </w:r>
    </w:p>
    <w:p w:rsidR="00680465" w:rsidRPr="00D76F08" w:rsidRDefault="00680465" w:rsidP="00680465">
      <w:pPr>
        <w:shd w:val="clear" w:color="auto" w:fill="FFFFFF"/>
        <w:jc w:val="both"/>
        <w:rPr>
          <w:rFonts w:ascii="Times New Roman" w:hAnsi="Times New Roman" w:cs="Times New Roman"/>
          <w:color w:val="000000"/>
          <w:lang w:val="ru-RU"/>
        </w:rPr>
      </w:pPr>
      <w:r w:rsidRPr="00D76F08">
        <w:rPr>
          <w:rFonts w:ascii="Times New Roman" w:hAnsi="Times New Roman" w:cs="Times New Roman"/>
          <w:lang w:val="ru-RU"/>
        </w:rPr>
        <w:tab/>
        <w:t xml:space="preserve">- в случае </w:t>
      </w:r>
      <w:r w:rsidRPr="00D76F08">
        <w:rPr>
          <w:rFonts w:ascii="Times New Roman" w:hAnsi="Times New Roman" w:cs="Times New Roman"/>
          <w:color w:val="000000"/>
          <w:lang w:val="ru-RU"/>
        </w:rPr>
        <w:t>непредвиденного отказа работы или сбоя в работе автоматизированной системы, а также необходимости назначения адвокатов на территории другого территориального района (города), назначения адвоката по требованию органов предварительного следствия из других территориальных районов (городов) субъектов РФ, которые проводят следственные действия на территории района(города), обратиться к</w:t>
      </w:r>
      <w:r>
        <w:rPr>
          <w:rFonts w:ascii="Times New Roman" w:hAnsi="Times New Roman" w:cs="Times New Roman"/>
          <w:color w:val="000000"/>
          <w:lang w:val="ru-RU"/>
        </w:rPr>
        <w:t xml:space="preserve"> куратору территории</w:t>
      </w:r>
      <w:r w:rsidRPr="00D76F08">
        <w:rPr>
          <w:rFonts w:ascii="Times New Roman" w:hAnsi="Times New Roman" w:cs="Times New Roman"/>
          <w:color w:val="000000"/>
          <w:lang w:val="ru-RU"/>
        </w:rPr>
        <w:t xml:space="preserve">.  </w:t>
      </w:r>
    </w:p>
    <w:p w:rsidR="00680465" w:rsidRPr="006E00C0" w:rsidRDefault="00680465" w:rsidP="00680465">
      <w:pPr>
        <w:spacing w:after="0"/>
        <w:ind w:firstLine="708"/>
        <w:jc w:val="both"/>
        <w:rPr>
          <w:rFonts w:ascii="Times New Roman" w:hAnsi="Times New Roman" w:cs="Times New Roman"/>
          <w:lang w:val="ru-RU"/>
        </w:rPr>
      </w:pPr>
      <w:r>
        <w:rPr>
          <w:rFonts w:ascii="Times New Roman" w:hAnsi="Times New Roman" w:cs="Times New Roman"/>
          <w:lang w:val="ru-RU"/>
        </w:rPr>
        <w:t>4.9. Адвокат, включенный в АС</w:t>
      </w:r>
      <w:r w:rsidRPr="00D76F08">
        <w:rPr>
          <w:rFonts w:ascii="Times New Roman" w:hAnsi="Times New Roman" w:cs="Times New Roman"/>
          <w:lang w:val="ru-RU"/>
        </w:rPr>
        <w:t xml:space="preserve"> не вправе отказаться без уважительных причин</w:t>
      </w:r>
      <w:r w:rsidRPr="006E00C0">
        <w:rPr>
          <w:rFonts w:ascii="Times New Roman" w:hAnsi="Times New Roman" w:cs="Times New Roman"/>
          <w:lang w:val="ru-RU"/>
        </w:rPr>
        <w:t xml:space="preserve"> (отпуск, болезнь, участие в процессуальных действиях по другим делам, командировка и т.п.) от принятия требования (поручения) на защиту по назначению.</w:t>
      </w:r>
    </w:p>
    <w:p w:rsidR="00680465" w:rsidRDefault="00680465" w:rsidP="00680465">
      <w:pPr>
        <w:pStyle w:val="a3"/>
        <w:spacing w:before="0" w:after="0"/>
        <w:ind w:firstLine="720"/>
        <w:jc w:val="both"/>
        <w:rPr>
          <w:rFonts w:ascii="Times New Roman" w:hAnsi="Times New Roman" w:cs="Times New Roman"/>
          <w:lang w:val="ru-RU"/>
        </w:rPr>
      </w:pPr>
      <w:r w:rsidRPr="002B61D3">
        <w:rPr>
          <w:color w:val="000000"/>
          <w:lang w:val="ru-RU"/>
        </w:rPr>
        <w:t>4.10.</w:t>
      </w:r>
      <w:r>
        <w:rPr>
          <w:color w:val="000000"/>
          <w:sz w:val="28"/>
          <w:szCs w:val="28"/>
          <w:lang w:val="ru-RU"/>
        </w:rPr>
        <w:t xml:space="preserve"> </w:t>
      </w:r>
      <w:r w:rsidRPr="008876DE">
        <w:rPr>
          <w:rFonts w:ascii="Times New Roman" w:hAnsi="Times New Roman" w:cs="Times New Roman"/>
          <w:lang w:val="ru-RU"/>
        </w:rPr>
        <w:t>После вступления адвоката в уголовное дело в качестве защитника дальнейшее его извещение о датах, времени и месте производства процессуальных действий или судебных заседаний осуществляется дознавателем, следователем и судом в соответствии с УПК РФ и не регулируется Федеральным порядком и настоящими</w:t>
      </w:r>
      <w:r>
        <w:rPr>
          <w:rFonts w:ascii="Times New Roman" w:hAnsi="Times New Roman" w:cs="Times New Roman"/>
          <w:lang w:val="ru-RU"/>
        </w:rPr>
        <w:t xml:space="preserve"> </w:t>
      </w:r>
      <w:r w:rsidRPr="008876DE">
        <w:rPr>
          <w:rFonts w:ascii="Times New Roman" w:hAnsi="Times New Roman" w:cs="Times New Roman"/>
          <w:lang w:val="ru-RU"/>
        </w:rPr>
        <w:t>Правилами.</w:t>
      </w:r>
      <w:r>
        <w:rPr>
          <w:rFonts w:ascii="Times New Roman" w:hAnsi="Times New Roman" w:cs="Times New Roman"/>
          <w:lang w:val="ru-RU"/>
        </w:rPr>
        <w:t xml:space="preserve"> </w:t>
      </w:r>
    </w:p>
    <w:p w:rsidR="00680465" w:rsidRPr="008876DE" w:rsidRDefault="00680465" w:rsidP="00680465">
      <w:pPr>
        <w:pStyle w:val="a3"/>
        <w:spacing w:before="0" w:after="0"/>
        <w:jc w:val="both"/>
        <w:rPr>
          <w:rFonts w:ascii="Times New Roman" w:hAnsi="Times New Roman" w:cs="Times New Roman"/>
          <w:lang w:val="ru-RU"/>
        </w:rPr>
      </w:pPr>
      <w:r>
        <w:rPr>
          <w:rFonts w:ascii="Times New Roman" w:hAnsi="Times New Roman" w:cs="Times New Roman"/>
          <w:lang w:val="ru-RU"/>
        </w:rPr>
        <w:lastRenderedPageBreak/>
        <w:t xml:space="preserve"> </w:t>
      </w:r>
    </w:p>
    <w:p w:rsidR="00680465" w:rsidRDefault="00680465" w:rsidP="00680465">
      <w:pPr>
        <w:pStyle w:val="a3"/>
        <w:spacing w:before="0" w:after="0"/>
        <w:jc w:val="center"/>
        <w:rPr>
          <w:rFonts w:ascii="Times New Roman" w:hAnsi="Times New Roman" w:cs="Times New Roman"/>
          <w:b/>
          <w:lang w:val="ru-RU"/>
        </w:rPr>
      </w:pPr>
      <w:r w:rsidRPr="008876DE">
        <w:rPr>
          <w:rFonts w:ascii="Times New Roman" w:hAnsi="Times New Roman" w:cs="Times New Roman"/>
          <w:b/>
          <w:lang w:val="ru-RU"/>
        </w:rPr>
        <w:t>Раздел 5. Процесс назначения адвоката в качестве защитника</w:t>
      </w:r>
    </w:p>
    <w:p w:rsidR="00680465" w:rsidRDefault="00680465" w:rsidP="00680465">
      <w:pPr>
        <w:ind w:firstLine="709"/>
        <w:jc w:val="both"/>
        <w:rPr>
          <w:rFonts w:ascii="Times New Roman" w:hAnsi="Times New Roman" w:cs="Times New Roman"/>
          <w:lang w:val="ru-RU"/>
        </w:rPr>
      </w:pPr>
    </w:p>
    <w:p w:rsidR="00680465" w:rsidRDefault="00680465" w:rsidP="00680465">
      <w:pPr>
        <w:ind w:firstLine="709"/>
        <w:jc w:val="both"/>
        <w:rPr>
          <w:rFonts w:ascii="Times New Roman" w:hAnsi="Times New Roman" w:cs="Times New Roman"/>
          <w:lang w:val="ru-RU"/>
        </w:rPr>
      </w:pPr>
      <w:r w:rsidRPr="002B61D3">
        <w:rPr>
          <w:rFonts w:ascii="Times New Roman" w:hAnsi="Times New Roman" w:cs="Times New Roman"/>
          <w:lang w:val="ru-RU"/>
        </w:rPr>
        <w:t>5.1.</w:t>
      </w:r>
      <w:r>
        <w:rPr>
          <w:rFonts w:ascii="Times New Roman" w:hAnsi="Times New Roman" w:cs="Times New Roman"/>
          <w:lang w:val="ru-RU"/>
        </w:rPr>
        <w:t xml:space="preserve"> В качестве защитника в уголовном судопроизводстве по назначению органов дознания, предварительного следствия и суда может участвовать только адвокат, включенный в АС на основании личного заявления, поданного адвокатом в Адвокатскую палату.</w:t>
      </w:r>
    </w:p>
    <w:p w:rsidR="00680465" w:rsidRPr="002B61D3" w:rsidRDefault="00680465" w:rsidP="00680465">
      <w:pPr>
        <w:ind w:firstLine="709"/>
        <w:jc w:val="both"/>
        <w:rPr>
          <w:rFonts w:ascii="Times New Roman" w:hAnsi="Times New Roman" w:cs="Times New Roman"/>
          <w:lang w:val="ru-RU"/>
        </w:rPr>
      </w:pPr>
      <w:r>
        <w:rPr>
          <w:rFonts w:ascii="Times New Roman" w:hAnsi="Times New Roman" w:cs="Times New Roman"/>
          <w:lang w:val="ru-RU"/>
        </w:rPr>
        <w:t>5.2</w:t>
      </w:r>
      <w:r w:rsidRPr="002B61D3">
        <w:rPr>
          <w:rFonts w:ascii="Times New Roman" w:hAnsi="Times New Roman" w:cs="Times New Roman"/>
          <w:lang w:val="ru-RU"/>
        </w:rPr>
        <w:t>. При получении</w:t>
      </w:r>
      <w:r>
        <w:rPr>
          <w:rFonts w:ascii="Times New Roman" w:hAnsi="Times New Roman" w:cs="Times New Roman"/>
          <w:lang w:val="ru-RU"/>
        </w:rPr>
        <w:t xml:space="preserve"> требования</w:t>
      </w:r>
      <w:r w:rsidRPr="002B61D3">
        <w:rPr>
          <w:rFonts w:ascii="Times New Roman" w:hAnsi="Times New Roman" w:cs="Times New Roman"/>
          <w:lang w:val="ru-RU"/>
        </w:rPr>
        <w:t xml:space="preserve"> органа дознания, органа предварительного следствия или суда о назначении защитника (адвоката) поступившая информация вносится в базу данных АС </w:t>
      </w:r>
      <w:r>
        <w:rPr>
          <w:rFonts w:ascii="Times New Roman" w:hAnsi="Times New Roman" w:cs="Times New Roman"/>
          <w:lang w:val="ru-RU"/>
        </w:rPr>
        <w:t xml:space="preserve">  Адвокатской палаты</w:t>
      </w:r>
      <w:r w:rsidRPr="002B61D3">
        <w:rPr>
          <w:rFonts w:ascii="Times New Roman" w:hAnsi="Times New Roman" w:cs="Times New Roman"/>
          <w:lang w:val="ru-RU"/>
        </w:rPr>
        <w:t>.</w:t>
      </w:r>
    </w:p>
    <w:p w:rsidR="00680465" w:rsidRPr="002B61D3" w:rsidRDefault="00680465" w:rsidP="00680465">
      <w:pPr>
        <w:ind w:firstLine="708"/>
        <w:jc w:val="both"/>
        <w:rPr>
          <w:rFonts w:ascii="Times New Roman" w:hAnsi="Times New Roman" w:cs="Times New Roman"/>
          <w:lang w:val="ru-RU"/>
        </w:rPr>
      </w:pPr>
      <w:r>
        <w:rPr>
          <w:rFonts w:ascii="Times New Roman" w:hAnsi="Times New Roman" w:cs="Times New Roman"/>
          <w:lang w:val="ru-RU"/>
        </w:rPr>
        <w:t>5.3. Полученное требование</w:t>
      </w:r>
      <w:r w:rsidRPr="002B61D3">
        <w:rPr>
          <w:rFonts w:ascii="Times New Roman" w:hAnsi="Times New Roman" w:cs="Times New Roman"/>
          <w:lang w:val="ru-RU"/>
        </w:rPr>
        <w:t xml:space="preserve"> р</w:t>
      </w:r>
      <w:r>
        <w:rPr>
          <w:rFonts w:ascii="Times New Roman" w:hAnsi="Times New Roman" w:cs="Times New Roman"/>
          <w:lang w:val="ru-RU"/>
        </w:rPr>
        <w:t>аспределяется АС</w:t>
      </w:r>
      <w:r w:rsidRPr="002B61D3">
        <w:rPr>
          <w:rFonts w:ascii="Times New Roman" w:hAnsi="Times New Roman" w:cs="Times New Roman"/>
          <w:lang w:val="ru-RU"/>
        </w:rPr>
        <w:t xml:space="preserve"> о назначении защитника (адвоката) между адвокатам</w:t>
      </w:r>
      <w:r>
        <w:rPr>
          <w:rFonts w:ascii="Times New Roman" w:hAnsi="Times New Roman" w:cs="Times New Roman"/>
          <w:lang w:val="ru-RU"/>
        </w:rPr>
        <w:t xml:space="preserve">и, внесенными в АС, затем СМС-сообщением </w:t>
      </w:r>
      <w:r w:rsidRPr="002B61D3">
        <w:rPr>
          <w:rFonts w:ascii="Times New Roman" w:hAnsi="Times New Roman" w:cs="Times New Roman"/>
          <w:lang w:val="ru-RU"/>
        </w:rPr>
        <w:t>конкретному адвокату на номер его сотового телефона направляется поручение по назначению в качестве защитника (адвоката) по уголовному делу.</w:t>
      </w:r>
    </w:p>
    <w:p w:rsidR="00680465" w:rsidRPr="002B61D3" w:rsidRDefault="00680465" w:rsidP="00680465">
      <w:pPr>
        <w:ind w:firstLine="708"/>
        <w:jc w:val="both"/>
        <w:rPr>
          <w:rFonts w:ascii="Times New Roman" w:hAnsi="Times New Roman" w:cs="Times New Roman"/>
          <w:lang w:val="ru-RU"/>
        </w:rPr>
      </w:pPr>
      <w:r>
        <w:rPr>
          <w:rFonts w:ascii="Times New Roman" w:hAnsi="Times New Roman" w:cs="Times New Roman"/>
          <w:lang w:val="ru-RU"/>
        </w:rPr>
        <w:t>5.4</w:t>
      </w:r>
      <w:r w:rsidRPr="002B61D3">
        <w:rPr>
          <w:rFonts w:ascii="Times New Roman" w:hAnsi="Times New Roman" w:cs="Times New Roman"/>
          <w:lang w:val="ru-RU"/>
        </w:rPr>
        <w:t>. После получ</w:t>
      </w:r>
      <w:r>
        <w:rPr>
          <w:rFonts w:ascii="Times New Roman" w:hAnsi="Times New Roman" w:cs="Times New Roman"/>
          <w:lang w:val="ru-RU"/>
        </w:rPr>
        <w:t xml:space="preserve">ения от АС поручения </w:t>
      </w:r>
      <w:r w:rsidRPr="002B61D3">
        <w:rPr>
          <w:rFonts w:ascii="Times New Roman" w:hAnsi="Times New Roman" w:cs="Times New Roman"/>
          <w:lang w:val="ru-RU"/>
        </w:rPr>
        <w:t xml:space="preserve">о назначении в качестве защитника (адвоката) по делу, адвокат в течение не более чем 15 (пятнадцати) минут должен принять решение </w:t>
      </w:r>
      <w:r>
        <w:rPr>
          <w:rFonts w:ascii="Times New Roman" w:hAnsi="Times New Roman" w:cs="Times New Roman"/>
          <w:lang w:val="ru-RU"/>
        </w:rPr>
        <w:t xml:space="preserve">о возможности или невозможности принятия поручения, </w:t>
      </w:r>
      <w:r w:rsidRPr="002B61D3">
        <w:rPr>
          <w:rFonts w:ascii="Times New Roman" w:hAnsi="Times New Roman" w:cs="Times New Roman"/>
          <w:lang w:val="ru-RU"/>
        </w:rPr>
        <w:t>с учетом указанных в поручении о назначении в</w:t>
      </w:r>
      <w:r>
        <w:rPr>
          <w:rFonts w:ascii="Times New Roman" w:hAnsi="Times New Roman" w:cs="Times New Roman"/>
          <w:lang w:val="ru-RU"/>
        </w:rPr>
        <w:t xml:space="preserve"> качестве защитника даты и времени</w:t>
      </w:r>
      <w:r w:rsidRPr="002B61D3">
        <w:rPr>
          <w:rFonts w:ascii="Times New Roman" w:hAnsi="Times New Roman" w:cs="Times New Roman"/>
          <w:lang w:val="ru-RU"/>
        </w:rPr>
        <w:t>,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rsidR="00680465" w:rsidRPr="002B61D3" w:rsidRDefault="00680465" w:rsidP="00680465">
      <w:pPr>
        <w:ind w:firstLine="708"/>
        <w:jc w:val="both"/>
        <w:rPr>
          <w:rFonts w:ascii="Times New Roman" w:hAnsi="Times New Roman" w:cs="Times New Roman"/>
          <w:lang w:val="ru-RU"/>
        </w:rPr>
      </w:pPr>
      <w:r>
        <w:rPr>
          <w:rFonts w:ascii="Times New Roman" w:hAnsi="Times New Roman" w:cs="Times New Roman"/>
          <w:lang w:val="ru-RU"/>
        </w:rPr>
        <w:t>5.5</w:t>
      </w:r>
      <w:r w:rsidRPr="002B61D3">
        <w:rPr>
          <w:rFonts w:ascii="Times New Roman" w:hAnsi="Times New Roman" w:cs="Times New Roman"/>
          <w:lang w:val="ru-RU"/>
        </w:rPr>
        <w:t xml:space="preserve">. После принятия решения о возможности или невозможности участия в данном уголовном деле адвокат </w:t>
      </w:r>
      <w:r>
        <w:rPr>
          <w:rFonts w:ascii="Times New Roman" w:hAnsi="Times New Roman" w:cs="Times New Roman"/>
          <w:lang w:val="ru-RU"/>
        </w:rPr>
        <w:t xml:space="preserve">уведомляет АС </w:t>
      </w:r>
      <w:r w:rsidRPr="002B61D3">
        <w:rPr>
          <w:rFonts w:ascii="Times New Roman" w:hAnsi="Times New Roman" w:cs="Times New Roman"/>
          <w:lang w:val="ru-RU"/>
        </w:rPr>
        <w:t>на номер сотового телефона</w:t>
      </w:r>
      <w:r>
        <w:rPr>
          <w:rFonts w:ascii="Times New Roman" w:hAnsi="Times New Roman" w:cs="Times New Roman"/>
          <w:lang w:val="ru-RU"/>
        </w:rPr>
        <w:t xml:space="preserve"> или электронную почту</w:t>
      </w:r>
      <w:r w:rsidRPr="002B61D3">
        <w:rPr>
          <w:rFonts w:ascii="Times New Roman" w:hAnsi="Times New Roman" w:cs="Times New Roman"/>
          <w:lang w:val="ru-RU"/>
        </w:rPr>
        <w:t>, с которого поступило СМС-сооб</w:t>
      </w:r>
      <w:r w:rsidR="009E13B8">
        <w:rPr>
          <w:rFonts w:ascii="Times New Roman" w:hAnsi="Times New Roman" w:cs="Times New Roman"/>
          <w:lang w:val="ru-RU"/>
        </w:rPr>
        <w:t>щ</w:t>
      </w:r>
      <w:r w:rsidRPr="002B61D3">
        <w:rPr>
          <w:rFonts w:ascii="Times New Roman" w:hAnsi="Times New Roman" w:cs="Times New Roman"/>
          <w:lang w:val="ru-RU"/>
        </w:rPr>
        <w:t>ение, при этом:</w:t>
      </w:r>
    </w:p>
    <w:p w:rsidR="00680465" w:rsidRPr="002B61D3" w:rsidRDefault="00680465" w:rsidP="00680465">
      <w:pPr>
        <w:ind w:firstLine="708"/>
        <w:jc w:val="both"/>
        <w:rPr>
          <w:rFonts w:ascii="Times New Roman" w:hAnsi="Times New Roman" w:cs="Times New Roman"/>
          <w:lang w:val="ru-RU"/>
        </w:rPr>
      </w:pPr>
      <w:r w:rsidRPr="002B61D3">
        <w:rPr>
          <w:rFonts w:ascii="Times New Roman" w:hAnsi="Times New Roman" w:cs="Times New Roman"/>
          <w:lang w:val="ru-RU"/>
        </w:rPr>
        <w:t>- при принятии адвокатом решения о возможности участия в данном деле, адвокат отправляет СМС-сооб</w:t>
      </w:r>
      <w:r>
        <w:rPr>
          <w:rFonts w:ascii="Times New Roman" w:hAnsi="Times New Roman" w:cs="Times New Roman"/>
          <w:lang w:val="ru-RU"/>
        </w:rPr>
        <w:t xml:space="preserve">щение с текстом: «ДА», и АС </w:t>
      </w:r>
      <w:r w:rsidRPr="002B61D3">
        <w:rPr>
          <w:rFonts w:ascii="Times New Roman" w:hAnsi="Times New Roman" w:cs="Times New Roman"/>
          <w:lang w:val="ru-RU"/>
        </w:rPr>
        <w:t>поручает конкретному адвокату участие в данном деле в качестве защитника (адвоката) по назначению;</w:t>
      </w:r>
    </w:p>
    <w:p w:rsidR="00680465" w:rsidRPr="002B61D3" w:rsidRDefault="00680465" w:rsidP="00680465">
      <w:pPr>
        <w:ind w:firstLine="708"/>
        <w:jc w:val="both"/>
        <w:rPr>
          <w:rFonts w:ascii="Times New Roman" w:hAnsi="Times New Roman" w:cs="Times New Roman"/>
          <w:lang w:val="ru-RU"/>
        </w:rPr>
      </w:pPr>
      <w:r w:rsidRPr="002B61D3">
        <w:rPr>
          <w:rFonts w:ascii="Times New Roman" w:hAnsi="Times New Roman" w:cs="Times New Roman"/>
          <w:lang w:val="ru-RU"/>
        </w:rPr>
        <w:t>- при принятии адвокатом решения о невозможности участия в данном деле адвокат отправляет СМС-сообщение с текстом: «НЕТ».</w:t>
      </w:r>
    </w:p>
    <w:p w:rsidR="00680465" w:rsidRPr="002B61D3" w:rsidRDefault="00680465" w:rsidP="00680465">
      <w:pPr>
        <w:ind w:firstLine="708"/>
        <w:jc w:val="both"/>
        <w:rPr>
          <w:rFonts w:ascii="Times New Roman" w:hAnsi="Times New Roman" w:cs="Times New Roman"/>
          <w:lang w:val="ru-RU"/>
        </w:rPr>
      </w:pPr>
      <w:r>
        <w:rPr>
          <w:rFonts w:ascii="Times New Roman" w:hAnsi="Times New Roman" w:cs="Times New Roman"/>
          <w:lang w:val="ru-RU"/>
        </w:rPr>
        <w:t>5.6</w:t>
      </w:r>
      <w:r w:rsidRPr="002B61D3">
        <w:rPr>
          <w:rFonts w:ascii="Times New Roman" w:hAnsi="Times New Roman" w:cs="Times New Roman"/>
          <w:lang w:val="ru-RU"/>
        </w:rPr>
        <w:t>. При поступлении от адвоката ответа о невозможности участия в данном деле либо отсутствии от адвоката в течение 15 (пятнадцати) минут ответа о возможности «ДА» или невозможности «НЕТ» участия в данном деле, расп</w:t>
      </w:r>
      <w:r>
        <w:rPr>
          <w:rFonts w:ascii="Times New Roman" w:hAnsi="Times New Roman" w:cs="Times New Roman"/>
          <w:lang w:val="ru-RU"/>
        </w:rPr>
        <w:t xml:space="preserve">ределение АС </w:t>
      </w:r>
      <w:r w:rsidRPr="002B61D3">
        <w:rPr>
          <w:rFonts w:ascii="Times New Roman" w:hAnsi="Times New Roman" w:cs="Times New Roman"/>
          <w:lang w:val="ru-RU"/>
        </w:rPr>
        <w:t xml:space="preserve">поручения повторяется до момента принятия поручения каким-либо адвокатом. </w:t>
      </w:r>
    </w:p>
    <w:p w:rsidR="00680465" w:rsidRDefault="00680465" w:rsidP="00680465">
      <w:pPr>
        <w:ind w:firstLine="708"/>
        <w:jc w:val="both"/>
        <w:rPr>
          <w:rFonts w:ascii="Times New Roman" w:hAnsi="Times New Roman" w:cs="Times New Roman"/>
          <w:lang w:val="ru-RU"/>
        </w:rPr>
      </w:pPr>
      <w:r>
        <w:rPr>
          <w:rFonts w:ascii="Times New Roman" w:hAnsi="Times New Roman" w:cs="Times New Roman"/>
          <w:lang w:val="ru-RU"/>
        </w:rPr>
        <w:t>5.7</w:t>
      </w:r>
      <w:r w:rsidRPr="002B61D3">
        <w:rPr>
          <w:rFonts w:ascii="Times New Roman" w:hAnsi="Times New Roman" w:cs="Times New Roman"/>
          <w:lang w:val="ru-RU"/>
        </w:rPr>
        <w:t xml:space="preserve">. При выявлении адвокатом обстоятельств, исключающих или препятствующих его участию по делу, предусмотренных действующим законодательством и Кодексом профессиональной этики адвоката, которые </w:t>
      </w:r>
      <w:r>
        <w:rPr>
          <w:rFonts w:ascii="Times New Roman" w:hAnsi="Times New Roman" w:cs="Times New Roman"/>
          <w:lang w:val="ru-RU"/>
        </w:rPr>
        <w:t>были выявлены при ознакомлении с делом</w:t>
      </w:r>
      <w:r w:rsidRPr="002B61D3">
        <w:rPr>
          <w:rFonts w:ascii="Times New Roman" w:hAnsi="Times New Roman" w:cs="Times New Roman"/>
          <w:lang w:val="ru-RU"/>
        </w:rPr>
        <w:t xml:space="preserve"> адвокат об этом незамедлительно сообщает дознавателю, </w:t>
      </w:r>
      <w:r>
        <w:rPr>
          <w:rFonts w:ascii="Times New Roman" w:hAnsi="Times New Roman" w:cs="Times New Roman"/>
          <w:lang w:val="ru-RU"/>
        </w:rPr>
        <w:t>следователю, суду, куратору и координатору АС,</w:t>
      </w:r>
      <w:r w:rsidRPr="002B61D3">
        <w:rPr>
          <w:rFonts w:ascii="Times New Roman" w:hAnsi="Times New Roman" w:cs="Times New Roman"/>
          <w:lang w:val="ru-RU"/>
        </w:rPr>
        <w:t xml:space="preserve"> для повторного распределения поручения иным адвокатам.</w:t>
      </w:r>
    </w:p>
    <w:p w:rsidR="00680465" w:rsidRDefault="00680465" w:rsidP="00680465">
      <w:pPr>
        <w:ind w:firstLine="708"/>
        <w:jc w:val="both"/>
        <w:rPr>
          <w:rFonts w:ascii="Times New Roman" w:hAnsi="Times New Roman" w:cs="Times New Roman"/>
          <w:lang w:val="ru-RU"/>
        </w:rPr>
      </w:pPr>
    </w:p>
    <w:p w:rsidR="00680465" w:rsidRDefault="00680465" w:rsidP="00680465">
      <w:pPr>
        <w:pStyle w:val="FirstParagraph"/>
        <w:spacing w:before="0" w:after="0"/>
        <w:jc w:val="center"/>
        <w:rPr>
          <w:rFonts w:ascii="Times New Roman" w:hAnsi="Times New Roman" w:cs="Times New Roman"/>
          <w:b/>
          <w:lang w:val="ru-RU"/>
        </w:rPr>
      </w:pPr>
      <w:r w:rsidRPr="008876DE">
        <w:rPr>
          <w:rFonts w:ascii="Times New Roman" w:hAnsi="Times New Roman" w:cs="Times New Roman"/>
          <w:b/>
          <w:lang w:val="ru-RU"/>
        </w:rPr>
        <w:t xml:space="preserve">Раздел </w:t>
      </w:r>
      <w:r>
        <w:rPr>
          <w:rFonts w:ascii="Times New Roman" w:hAnsi="Times New Roman" w:cs="Times New Roman"/>
          <w:b/>
          <w:lang w:val="ru-RU"/>
        </w:rPr>
        <w:t>6</w:t>
      </w:r>
      <w:r w:rsidRPr="008876DE">
        <w:rPr>
          <w:rFonts w:ascii="Times New Roman" w:hAnsi="Times New Roman" w:cs="Times New Roman"/>
          <w:b/>
          <w:lang w:val="ru-RU"/>
        </w:rPr>
        <w:t>.</w:t>
      </w:r>
      <w:r>
        <w:rPr>
          <w:rFonts w:ascii="Times New Roman" w:hAnsi="Times New Roman" w:cs="Times New Roman"/>
          <w:b/>
          <w:lang w:val="ru-RU"/>
        </w:rPr>
        <w:t xml:space="preserve"> </w:t>
      </w:r>
      <w:r w:rsidRPr="008876DE">
        <w:rPr>
          <w:rFonts w:ascii="Times New Roman" w:hAnsi="Times New Roman" w:cs="Times New Roman"/>
          <w:b/>
          <w:lang w:val="ru-RU"/>
        </w:rPr>
        <w:t xml:space="preserve"> Обязанности адвоката, которому распределено поручение о назначении </w:t>
      </w:r>
      <w:r>
        <w:rPr>
          <w:rFonts w:ascii="Times New Roman" w:hAnsi="Times New Roman" w:cs="Times New Roman"/>
          <w:b/>
          <w:lang w:val="ru-RU"/>
        </w:rPr>
        <w:t>АС</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p>
    <w:p w:rsidR="00680465" w:rsidRPr="00397AF2" w:rsidRDefault="00680465" w:rsidP="00680465">
      <w:pPr>
        <w:shd w:val="clear" w:color="auto" w:fill="FFFFFF"/>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lastRenderedPageBreak/>
        <w:t>6</w:t>
      </w:r>
      <w:r w:rsidRPr="00037A3F">
        <w:rPr>
          <w:rFonts w:ascii="Times New Roman" w:hAnsi="Times New Roman" w:cs="Times New Roman"/>
          <w:color w:val="000000"/>
          <w:lang w:val="ru-RU" w:eastAsia="ru-RU"/>
        </w:rPr>
        <w:t>.</w:t>
      </w:r>
      <w:r>
        <w:rPr>
          <w:rFonts w:ascii="Times New Roman" w:hAnsi="Times New Roman" w:cs="Times New Roman"/>
          <w:color w:val="000000"/>
          <w:lang w:val="ru-RU" w:eastAsia="ru-RU"/>
        </w:rPr>
        <w:t>1</w:t>
      </w:r>
      <w:r w:rsidRPr="00037A3F">
        <w:rPr>
          <w:rFonts w:ascii="Times New Roman" w:hAnsi="Times New Roman" w:cs="Times New Roman"/>
          <w:color w:val="000000"/>
          <w:lang w:val="ru-RU" w:eastAsia="ru-RU"/>
        </w:rPr>
        <w:t>. В случае невозможности осуществления</w:t>
      </w:r>
      <w:r>
        <w:rPr>
          <w:rFonts w:ascii="Times New Roman" w:hAnsi="Times New Roman" w:cs="Times New Roman"/>
          <w:color w:val="000000"/>
          <w:lang w:val="ru-RU" w:eastAsia="ru-RU"/>
        </w:rPr>
        <w:t xml:space="preserve"> защиты по назначению</w:t>
      </w:r>
      <w:r w:rsidRPr="00037A3F">
        <w:rPr>
          <w:rFonts w:ascii="Times New Roman" w:hAnsi="Times New Roman" w:cs="Times New Roman"/>
          <w:color w:val="000000"/>
          <w:lang w:val="ru-RU" w:eastAsia="ru-RU"/>
        </w:rPr>
        <w:t xml:space="preserve">, адвокат обязан уведомить об этом </w:t>
      </w:r>
      <w:r>
        <w:rPr>
          <w:rFonts w:ascii="Times New Roman" w:hAnsi="Times New Roman" w:cs="Times New Roman"/>
          <w:color w:val="000000"/>
          <w:lang w:val="ru-RU" w:eastAsia="ru-RU"/>
        </w:rPr>
        <w:t>координатора</w:t>
      </w:r>
      <w:r w:rsidRPr="00037A3F">
        <w:rPr>
          <w:rFonts w:ascii="Times New Roman" w:hAnsi="Times New Roman" w:cs="Times New Roman"/>
          <w:color w:val="000000"/>
          <w:lang w:val="ru-RU" w:eastAsia="ru-RU"/>
        </w:rPr>
        <w:t>. Уважительной причиной для замены адвоката в деле по назначению является: болезнь адвоката, занятость в другом процессе, и иные обстоятельства, подтвержденные соответствующими документами.</w:t>
      </w:r>
      <w:r w:rsidRPr="00037A3F">
        <w:rPr>
          <w:rFonts w:ascii="Times New Roman" w:hAnsi="Times New Roman" w:cs="Times New Roman"/>
          <w:color w:val="000000"/>
          <w:lang w:eastAsia="ru-RU"/>
        </w:rPr>
        <w:t> </w:t>
      </w:r>
      <w:r w:rsidRPr="00037A3F">
        <w:rPr>
          <w:rFonts w:ascii="Times New Roman" w:hAnsi="Times New Roman" w:cs="Times New Roman"/>
          <w:lang w:val="ru-RU"/>
        </w:rPr>
        <w:t>Если адвокат по уважите</w:t>
      </w:r>
      <w:r>
        <w:rPr>
          <w:rFonts w:ascii="Times New Roman" w:hAnsi="Times New Roman" w:cs="Times New Roman"/>
          <w:lang w:val="ru-RU"/>
        </w:rPr>
        <w:t xml:space="preserve">льным причинам </w:t>
      </w:r>
      <w:r w:rsidRPr="00037A3F">
        <w:rPr>
          <w:rFonts w:ascii="Times New Roman" w:hAnsi="Times New Roman" w:cs="Times New Roman"/>
          <w:lang w:val="ru-RU"/>
        </w:rPr>
        <w:t>не может выполнять обязанн</w:t>
      </w:r>
      <w:r>
        <w:rPr>
          <w:rFonts w:ascii="Times New Roman" w:hAnsi="Times New Roman" w:cs="Times New Roman"/>
          <w:lang w:val="ru-RU"/>
        </w:rPr>
        <w:t>ости, установленные настоящими Правилами, он должен</w:t>
      </w:r>
      <w:r w:rsidRPr="00037A3F">
        <w:rPr>
          <w:rFonts w:ascii="Times New Roman" w:hAnsi="Times New Roman" w:cs="Times New Roman"/>
          <w:lang w:val="ru-RU"/>
        </w:rPr>
        <w:t xml:space="preserve"> заблаговременно уведомить об этом </w:t>
      </w:r>
      <w:r>
        <w:rPr>
          <w:rFonts w:ascii="Times New Roman" w:hAnsi="Times New Roman" w:cs="Times New Roman"/>
          <w:lang w:val="ru-RU"/>
        </w:rPr>
        <w:t>Адвокатскую палату</w:t>
      </w:r>
      <w:r w:rsidRPr="00037A3F">
        <w:rPr>
          <w:rFonts w:ascii="Times New Roman" w:hAnsi="Times New Roman" w:cs="Times New Roman"/>
          <w:lang w:val="ru-RU"/>
        </w:rPr>
        <w:t xml:space="preserve"> путем направления электронного письма (с подписью адвоката и печатью адвокатского образования), на электронный адрес </w:t>
      </w:r>
      <w:r>
        <w:rPr>
          <w:rFonts w:ascii="Times New Roman" w:hAnsi="Times New Roman" w:cs="Times New Roman"/>
          <w:lang w:val="ru-RU"/>
        </w:rPr>
        <w:t>Адвокатской палаты</w:t>
      </w:r>
      <w:r w:rsidRPr="00037A3F">
        <w:rPr>
          <w:rFonts w:ascii="Times New Roman" w:hAnsi="Times New Roman" w:cs="Times New Roman"/>
          <w:lang w:val="ru-RU"/>
        </w:rPr>
        <w:t>.</w:t>
      </w:r>
    </w:p>
    <w:p w:rsidR="00680465" w:rsidRDefault="00680465" w:rsidP="00680465">
      <w:pPr>
        <w:shd w:val="clear" w:color="auto" w:fill="FFFFFF"/>
        <w:spacing w:after="0"/>
        <w:ind w:firstLine="708"/>
        <w:jc w:val="both"/>
        <w:rPr>
          <w:rFonts w:ascii="Times New Roman" w:hAnsi="Times New Roman" w:cs="Times New Roman"/>
          <w:lang w:val="ru-RU"/>
        </w:rPr>
      </w:pPr>
      <w:r w:rsidRPr="00037A3F">
        <w:rPr>
          <w:rFonts w:ascii="Times New Roman" w:hAnsi="Times New Roman" w:cs="Times New Roman"/>
          <w:lang w:val="ru-RU"/>
        </w:rPr>
        <w:t xml:space="preserve">В случае наступления временной нетрудоспособности адвокат обязан немедленно известить об этом </w:t>
      </w:r>
      <w:r>
        <w:rPr>
          <w:rFonts w:ascii="Times New Roman" w:hAnsi="Times New Roman" w:cs="Times New Roman"/>
          <w:lang w:val="ru-RU"/>
        </w:rPr>
        <w:t xml:space="preserve">координатора </w:t>
      </w:r>
      <w:r w:rsidRPr="00037A3F">
        <w:rPr>
          <w:rFonts w:ascii="Times New Roman" w:hAnsi="Times New Roman" w:cs="Times New Roman"/>
          <w:lang w:val="ru-RU"/>
        </w:rPr>
        <w:t xml:space="preserve">путем направления сообщения на электронный адрес </w:t>
      </w:r>
      <w:r>
        <w:rPr>
          <w:rFonts w:ascii="Times New Roman" w:hAnsi="Times New Roman" w:cs="Times New Roman"/>
          <w:lang w:val="ru-RU"/>
        </w:rPr>
        <w:t>Адвокатской палаты</w:t>
      </w:r>
      <w:r w:rsidRPr="00037A3F">
        <w:rPr>
          <w:rFonts w:ascii="Times New Roman" w:hAnsi="Times New Roman" w:cs="Times New Roman"/>
          <w:lang w:val="ru-RU"/>
        </w:rPr>
        <w:t xml:space="preserve"> или непосредственно </w:t>
      </w:r>
      <w:r>
        <w:rPr>
          <w:rFonts w:ascii="Times New Roman" w:hAnsi="Times New Roman" w:cs="Times New Roman"/>
          <w:lang w:val="ru-RU"/>
        </w:rPr>
        <w:t>координатору</w:t>
      </w:r>
      <w:r w:rsidRPr="00037A3F">
        <w:rPr>
          <w:rFonts w:ascii="Times New Roman" w:hAnsi="Times New Roman" w:cs="Times New Roman"/>
          <w:lang w:val="ru-RU"/>
        </w:rPr>
        <w:t xml:space="preserve">. По окончании периода временной нетрудоспособности адвокат обязан аналогичным образом оповестить </w:t>
      </w:r>
      <w:r>
        <w:rPr>
          <w:rFonts w:ascii="Times New Roman" w:hAnsi="Times New Roman" w:cs="Times New Roman"/>
          <w:lang w:val="ru-RU"/>
        </w:rPr>
        <w:t>Адвокатскую палату</w:t>
      </w:r>
      <w:r w:rsidRPr="00037A3F">
        <w:rPr>
          <w:rFonts w:ascii="Times New Roman" w:hAnsi="Times New Roman" w:cs="Times New Roman"/>
          <w:lang w:val="ru-RU"/>
        </w:rPr>
        <w:t xml:space="preserve"> или </w:t>
      </w:r>
      <w:r>
        <w:rPr>
          <w:rFonts w:ascii="Times New Roman" w:hAnsi="Times New Roman" w:cs="Times New Roman"/>
          <w:lang w:val="ru-RU"/>
        </w:rPr>
        <w:t xml:space="preserve">координатора </w:t>
      </w:r>
      <w:r w:rsidRPr="00037A3F">
        <w:rPr>
          <w:rFonts w:ascii="Times New Roman" w:hAnsi="Times New Roman" w:cs="Times New Roman"/>
          <w:lang w:val="ru-RU"/>
        </w:rPr>
        <w:t>о возобновлении своего участия</w:t>
      </w:r>
      <w:r>
        <w:rPr>
          <w:rFonts w:ascii="Times New Roman" w:hAnsi="Times New Roman" w:cs="Times New Roman"/>
          <w:lang w:val="ru-RU"/>
        </w:rPr>
        <w:t xml:space="preserve"> в АС</w:t>
      </w:r>
      <w:r w:rsidRPr="00037A3F">
        <w:rPr>
          <w:rFonts w:ascii="Times New Roman" w:hAnsi="Times New Roman" w:cs="Times New Roman"/>
          <w:lang w:val="ru-RU"/>
        </w:rPr>
        <w:t>.</w:t>
      </w:r>
    </w:p>
    <w:p w:rsidR="00680465" w:rsidRDefault="00680465" w:rsidP="00680465">
      <w:pPr>
        <w:shd w:val="clear" w:color="auto" w:fill="FFFFFF"/>
        <w:spacing w:after="0"/>
        <w:ind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w:t>
      </w:r>
      <w:r w:rsidRPr="00037A3F">
        <w:rPr>
          <w:rFonts w:ascii="Times New Roman" w:hAnsi="Times New Roman" w:cs="Times New Roman"/>
          <w:color w:val="000000"/>
          <w:lang w:val="ru-RU" w:eastAsia="ru-RU"/>
        </w:rPr>
        <w:t>.</w:t>
      </w:r>
      <w:r>
        <w:rPr>
          <w:rFonts w:ascii="Times New Roman" w:hAnsi="Times New Roman" w:cs="Times New Roman"/>
          <w:color w:val="000000"/>
          <w:lang w:val="ru-RU" w:eastAsia="ru-RU"/>
        </w:rPr>
        <w:t>2</w:t>
      </w:r>
      <w:r w:rsidRPr="00037A3F">
        <w:rPr>
          <w:rFonts w:ascii="Times New Roman" w:hAnsi="Times New Roman" w:cs="Times New Roman"/>
          <w:color w:val="000000"/>
          <w:lang w:val="ru-RU" w:eastAsia="ru-RU"/>
        </w:rPr>
        <w:t>. Адвокат, принявший поручение на защиту по назначению, обязан:</w:t>
      </w:r>
    </w:p>
    <w:p w:rsidR="00680465" w:rsidRDefault="00680465" w:rsidP="00680465">
      <w:pPr>
        <w:shd w:val="clear" w:color="auto" w:fill="FFFFFF"/>
        <w:spacing w:after="0"/>
        <w:ind w:firstLine="567"/>
        <w:jc w:val="both"/>
        <w:rPr>
          <w:rFonts w:ascii="Times New Roman" w:hAnsi="Times New Roman" w:cs="Times New Roman"/>
          <w:color w:val="000000"/>
          <w:lang w:val="ru-RU" w:eastAsia="ru-RU"/>
        </w:rPr>
      </w:pPr>
      <w:r w:rsidRPr="00037A3F">
        <w:rPr>
          <w:rFonts w:ascii="Times New Roman" w:hAnsi="Times New Roman" w:cs="Times New Roman"/>
          <w:color w:val="000000"/>
          <w:lang w:val="ru-RU" w:eastAsia="ru-RU"/>
        </w:rPr>
        <w:t>1) самостоятельно в разумный срок (при необходимости незамедлительно) уведомить об этом соответствующий орган дознания, предварительного следствия или суд;</w:t>
      </w:r>
    </w:p>
    <w:p w:rsidR="00680465" w:rsidRDefault="00680465" w:rsidP="00680465">
      <w:pPr>
        <w:shd w:val="clear" w:color="auto" w:fill="FFFFFF"/>
        <w:spacing w:after="0"/>
        <w:ind w:firstLine="567"/>
        <w:jc w:val="both"/>
        <w:rPr>
          <w:rFonts w:ascii="Times New Roman" w:hAnsi="Times New Roman" w:cs="Times New Roman"/>
          <w:color w:val="000000"/>
          <w:lang w:val="ru-RU" w:eastAsia="ru-RU"/>
        </w:rPr>
      </w:pPr>
      <w:r w:rsidRPr="00037A3F">
        <w:rPr>
          <w:rFonts w:ascii="Times New Roman" w:hAnsi="Times New Roman" w:cs="Times New Roman"/>
          <w:color w:val="000000"/>
          <w:lang w:val="ru-RU" w:eastAsia="ru-RU"/>
        </w:rPr>
        <w:t>2) прибыть к месту проведения процессуального действия или судебного заседания в установленное время (с учетом территориальной удаленности, транспортной доступности, возможности отнесения транспортных расходов к процессуальным издержкам и иных условий и обстоятельств, влияю</w:t>
      </w:r>
      <w:r>
        <w:rPr>
          <w:rFonts w:ascii="Times New Roman" w:hAnsi="Times New Roman" w:cs="Times New Roman"/>
          <w:color w:val="000000"/>
          <w:lang w:val="ru-RU" w:eastAsia="ru-RU"/>
        </w:rPr>
        <w:t>щих на время прибытия адвоката).</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w:t>
      </w:r>
      <w:r w:rsidRPr="00037A3F">
        <w:rPr>
          <w:rFonts w:ascii="Times New Roman" w:hAnsi="Times New Roman" w:cs="Times New Roman"/>
          <w:color w:val="000000"/>
          <w:lang w:val="ru-RU" w:eastAsia="ru-RU"/>
        </w:rPr>
        <w:t>.</w:t>
      </w:r>
      <w:r>
        <w:rPr>
          <w:rFonts w:ascii="Times New Roman" w:hAnsi="Times New Roman" w:cs="Times New Roman"/>
          <w:color w:val="000000"/>
          <w:lang w:val="ru-RU" w:eastAsia="ru-RU"/>
        </w:rPr>
        <w:t>3</w:t>
      </w:r>
      <w:r w:rsidRPr="00037A3F">
        <w:rPr>
          <w:rFonts w:ascii="Times New Roman" w:hAnsi="Times New Roman" w:cs="Times New Roman"/>
          <w:color w:val="000000"/>
          <w:lang w:val="ru-RU" w:eastAsia="ru-RU"/>
        </w:rPr>
        <w:t>. При вступлении в дело адвокат обязан выяснить были ли соблюдены права подозреваемого, обвиняемого, подсудимого, в том числе и его право свободного выбора адвоката по соглашению, а также получить заявление от доверителя об отсутствии или наличии у него такого адвоката.</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6.4</w:t>
      </w:r>
      <w:r w:rsidRPr="00037A3F">
        <w:rPr>
          <w:rFonts w:ascii="Times New Roman" w:hAnsi="Times New Roman" w:cs="Times New Roman"/>
          <w:color w:val="000000"/>
          <w:lang w:val="ru-RU" w:eastAsia="ru-RU"/>
        </w:rPr>
        <w:t>. В случае, когда после вступления адвоката в уголовный процесс по назначению, в отношении подзащитного возбуждаются новые уголовные дела, которые в последующем могут быть соединены в одно производство с первоначальным делом, то распределение новых уголовных дел осуществляется этому же адвокату.</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6.5</w:t>
      </w:r>
      <w:r w:rsidRPr="00037A3F">
        <w:rPr>
          <w:rFonts w:ascii="Times New Roman" w:hAnsi="Times New Roman" w:cs="Times New Roman"/>
          <w:color w:val="000000"/>
          <w:lang w:val="ru-RU" w:eastAsia="ru-RU"/>
        </w:rPr>
        <w:t>. При вступлении в дело адвокат обязан убедиться в отсутствии обстоятельств, исключающих его участие в производстве по уголовному делу в качестве защитника.</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6.6</w:t>
      </w:r>
      <w:r w:rsidRPr="00037A3F">
        <w:rPr>
          <w:rFonts w:ascii="Times New Roman" w:hAnsi="Times New Roman" w:cs="Times New Roman"/>
          <w:color w:val="000000"/>
          <w:lang w:val="ru-RU" w:eastAsia="ru-RU"/>
        </w:rPr>
        <w:t>. В случае неявки адвоката по соглашению для участия в процессуальном действии адвокат по назначению, может вступить в дело толь</w:t>
      </w:r>
      <w:r>
        <w:rPr>
          <w:rFonts w:ascii="Times New Roman" w:hAnsi="Times New Roman" w:cs="Times New Roman"/>
          <w:color w:val="000000"/>
          <w:lang w:val="ru-RU" w:eastAsia="ru-RU"/>
        </w:rPr>
        <w:t>ко при наличии мотивированного п</w:t>
      </w:r>
      <w:r w:rsidRPr="00037A3F">
        <w:rPr>
          <w:rFonts w:ascii="Times New Roman" w:hAnsi="Times New Roman" w:cs="Times New Roman"/>
          <w:color w:val="000000"/>
          <w:lang w:val="ru-RU" w:eastAsia="ru-RU"/>
        </w:rPr>
        <w:t>остановления органа дознания, следователя и суда о назначении защитника, т.е. о замене защитника по соглашению на защитника по назначению в порядке статей 50, 51 УПК РФ и части 2 статьи 52 УПК РФ.</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6.7</w:t>
      </w:r>
      <w:r w:rsidRPr="00037A3F">
        <w:rPr>
          <w:rFonts w:ascii="Times New Roman" w:hAnsi="Times New Roman" w:cs="Times New Roman"/>
          <w:color w:val="000000"/>
          <w:lang w:val="ru-RU" w:eastAsia="ru-RU"/>
        </w:rPr>
        <w:t xml:space="preserve">. Адвокат не вправе принимать на себя защиту в порядке замены, не удостоверившись в наличии законных оснований для прекращения участия прежнего адвоката в деле. </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r w:rsidRPr="00037A3F">
        <w:rPr>
          <w:rFonts w:ascii="Times New Roman" w:hAnsi="Times New Roman" w:cs="Times New Roman"/>
          <w:color w:val="000000"/>
          <w:lang w:val="ru-RU" w:eastAsia="ru-RU"/>
        </w:rPr>
        <w:t>Адвокат, вступающий в дело в порядке замены прежнего адвоката, обязан:</w:t>
      </w:r>
      <w:r w:rsidRPr="00037A3F">
        <w:rPr>
          <w:rFonts w:ascii="Times New Roman" w:hAnsi="Times New Roman" w:cs="Times New Roman"/>
          <w:color w:val="000000"/>
          <w:lang w:eastAsia="ru-RU"/>
        </w:rPr>
        <w:t> </w:t>
      </w:r>
    </w:p>
    <w:p w:rsidR="00680465" w:rsidRDefault="00680465" w:rsidP="00680465">
      <w:pPr>
        <w:shd w:val="clear" w:color="auto" w:fill="FFFFFF"/>
        <w:spacing w:after="0"/>
        <w:ind w:firstLine="708"/>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w:t>
      </w:r>
      <w:r w:rsidRPr="00037A3F">
        <w:rPr>
          <w:rFonts w:ascii="Times New Roman" w:hAnsi="Times New Roman" w:cs="Times New Roman"/>
          <w:color w:val="000000"/>
          <w:lang w:val="ru-RU" w:eastAsia="ru-RU"/>
        </w:rPr>
        <w:t>выяснить причину замены адвоката;</w:t>
      </w:r>
      <w:r w:rsidRPr="00037A3F">
        <w:rPr>
          <w:rFonts w:ascii="Times New Roman" w:hAnsi="Times New Roman" w:cs="Times New Roman"/>
          <w:color w:val="000000"/>
          <w:lang w:eastAsia="ru-RU"/>
        </w:rPr>
        <w:t> </w:t>
      </w:r>
    </w:p>
    <w:p w:rsidR="00680465" w:rsidRDefault="00680465" w:rsidP="00680465">
      <w:pPr>
        <w:shd w:val="clear" w:color="auto" w:fill="FFFFFF"/>
        <w:tabs>
          <w:tab w:val="left" w:pos="993"/>
        </w:tabs>
        <w:spacing w:after="0"/>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           -</w:t>
      </w:r>
      <w:r w:rsidRPr="00037A3F">
        <w:rPr>
          <w:rFonts w:ascii="Times New Roman" w:hAnsi="Times New Roman" w:cs="Times New Roman"/>
          <w:color w:val="000000"/>
          <w:lang w:val="ru-RU" w:eastAsia="ru-RU"/>
        </w:rPr>
        <w:t xml:space="preserve"> ознакомиться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w:t>
      </w:r>
      <w:r>
        <w:rPr>
          <w:rFonts w:ascii="Times New Roman" w:hAnsi="Times New Roman" w:cs="Times New Roman"/>
          <w:color w:val="000000"/>
          <w:lang w:val="ru-RU" w:eastAsia="ru-RU"/>
        </w:rPr>
        <w:t>частия прежнего адвоката в деле</w:t>
      </w:r>
      <w:r w:rsidRPr="00037A3F">
        <w:rPr>
          <w:rFonts w:ascii="Times New Roman" w:hAnsi="Times New Roman" w:cs="Times New Roman"/>
          <w:color w:val="000000"/>
          <w:lang w:val="ru-RU" w:eastAsia="ru-RU"/>
        </w:rPr>
        <w:t>, по возможности связаться с прежним адвокатом;</w:t>
      </w:r>
    </w:p>
    <w:p w:rsidR="00680465" w:rsidRDefault="00680465" w:rsidP="00680465">
      <w:pPr>
        <w:shd w:val="clear" w:color="auto" w:fill="FFFFFF"/>
        <w:tabs>
          <w:tab w:val="left" w:pos="993"/>
        </w:tabs>
        <w:spacing w:after="0"/>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        -</w:t>
      </w:r>
      <w:r w:rsidRPr="00037A3F">
        <w:rPr>
          <w:rFonts w:ascii="Times New Roman" w:hAnsi="Times New Roman" w:cs="Times New Roman"/>
          <w:color w:val="000000"/>
          <w:lang w:val="ru-RU" w:eastAsia="ru-RU"/>
        </w:rPr>
        <w:t xml:space="preserve"> проверить соблюдение установленного законом 5-суточного срока, по окончанию которого возможна замена адвоката;</w:t>
      </w:r>
    </w:p>
    <w:p w:rsidR="00680465" w:rsidRPr="00140836" w:rsidRDefault="00680465" w:rsidP="00680465">
      <w:pPr>
        <w:shd w:val="clear" w:color="auto" w:fill="FFFFFF"/>
        <w:tabs>
          <w:tab w:val="left" w:pos="993"/>
        </w:tabs>
        <w:spacing w:after="0"/>
        <w:jc w:val="both"/>
        <w:rPr>
          <w:rFonts w:ascii="Times New Roman" w:hAnsi="Times New Roman" w:cs="Times New Roman"/>
          <w:lang w:val="ru-RU" w:eastAsia="ru-RU"/>
        </w:rPr>
      </w:pPr>
      <w:r>
        <w:rPr>
          <w:rFonts w:ascii="Times New Roman" w:hAnsi="Times New Roman" w:cs="Times New Roman"/>
          <w:color w:val="000000"/>
          <w:lang w:val="ru-RU" w:eastAsia="ru-RU"/>
        </w:rPr>
        <w:t xml:space="preserve">         -</w:t>
      </w:r>
      <w:r w:rsidRPr="00037A3F">
        <w:rPr>
          <w:rFonts w:ascii="Times New Roman" w:hAnsi="Times New Roman" w:cs="Times New Roman"/>
          <w:color w:val="000000"/>
          <w:lang w:val="ru-RU" w:eastAsia="ru-RU"/>
        </w:rPr>
        <w:t xml:space="preserve"> получить процессуальный документ о замене защитника</w:t>
      </w:r>
      <w:r>
        <w:rPr>
          <w:rFonts w:ascii="Times New Roman" w:hAnsi="Times New Roman" w:cs="Times New Roman"/>
          <w:color w:val="000000"/>
          <w:lang w:val="ru-RU" w:eastAsia="ru-RU"/>
        </w:rPr>
        <w:t xml:space="preserve">, </w:t>
      </w:r>
      <w:r w:rsidRPr="00140836">
        <w:rPr>
          <w:rFonts w:ascii="Times New Roman" w:hAnsi="Times New Roman" w:cs="Times New Roman"/>
          <w:lang w:val="ru-RU" w:eastAsia="ru-RU"/>
        </w:rPr>
        <w:t>содержащий указание на причину его замены;</w:t>
      </w:r>
      <w:r w:rsidRPr="00140836">
        <w:rPr>
          <w:rFonts w:ascii="Times New Roman" w:hAnsi="Times New Roman" w:cs="Times New Roman"/>
          <w:lang w:eastAsia="ru-RU"/>
        </w:rPr>
        <w:t> </w:t>
      </w:r>
    </w:p>
    <w:p w:rsidR="00680465" w:rsidRPr="0013354B" w:rsidRDefault="00680465" w:rsidP="00680465">
      <w:pPr>
        <w:shd w:val="clear" w:color="auto" w:fill="FFFFFF"/>
        <w:tabs>
          <w:tab w:val="left" w:pos="284"/>
        </w:tabs>
        <w:spacing w:after="0"/>
        <w:jc w:val="both"/>
        <w:rPr>
          <w:rFonts w:ascii="Times New Roman" w:hAnsi="Times New Roman" w:cs="Times New Roman"/>
          <w:lang w:val="ru-RU" w:eastAsia="ru-RU"/>
        </w:rPr>
      </w:pPr>
      <w:r>
        <w:rPr>
          <w:rFonts w:ascii="Times New Roman" w:hAnsi="Times New Roman" w:cs="Times New Roman"/>
          <w:color w:val="000000"/>
          <w:lang w:val="ru-RU" w:eastAsia="ru-RU"/>
        </w:rPr>
        <w:lastRenderedPageBreak/>
        <w:t xml:space="preserve">         </w:t>
      </w:r>
      <w:r w:rsidRPr="0013354B">
        <w:rPr>
          <w:rFonts w:ascii="Times New Roman" w:hAnsi="Times New Roman" w:cs="Times New Roman"/>
          <w:color w:val="000000"/>
          <w:lang w:val="ru-RU" w:eastAsia="ru-RU"/>
        </w:rPr>
        <w:t>-</w:t>
      </w:r>
      <w:r w:rsidRPr="0013354B">
        <w:rPr>
          <w:rFonts w:ascii="Times New Roman" w:hAnsi="Times New Roman" w:cs="Times New Roman"/>
          <w:spacing w:val="-3"/>
          <w:lang w:val="ru-RU"/>
        </w:rPr>
        <w:t xml:space="preserve"> в случае нарушения порядка назначения защитника органами дознания, предварительного следствия и суда заявить письменное ходатайство о таком нарушении и невозможности участия его в деле, приобщить его к материалам дела и покинуть место следственных действия либо зал судебного заседания. Обо всех таких нарушениях адвокат обязан письменно уведомить куратора</w:t>
      </w:r>
      <w:r w:rsidR="006F7B67" w:rsidRPr="0013354B">
        <w:rPr>
          <w:rFonts w:ascii="Times New Roman" w:hAnsi="Times New Roman" w:cs="Times New Roman"/>
          <w:spacing w:val="-3"/>
          <w:lang w:val="ru-RU"/>
        </w:rPr>
        <w:t xml:space="preserve"> и Совет Адвокатской палаты</w:t>
      </w:r>
      <w:r w:rsidRPr="0013354B">
        <w:rPr>
          <w:rFonts w:ascii="Times New Roman" w:hAnsi="Times New Roman" w:cs="Times New Roman"/>
          <w:spacing w:val="-3"/>
          <w:lang w:val="ru-RU"/>
        </w:rPr>
        <w:t>.</w:t>
      </w:r>
    </w:p>
    <w:p w:rsidR="00680465" w:rsidRDefault="00680465" w:rsidP="00680465">
      <w:pPr>
        <w:shd w:val="clear" w:color="auto" w:fill="FFFFFF"/>
        <w:tabs>
          <w:tab w:val="left" w:pos="284"/>
        </w:tabs>
        <w:spacing w:after="0"/>
        <w:ind w:firstLine="709"/>
        <w:jc w:val="both"/>
        <w:rPr>
          <w:rFonts w:ascii="Times New Roman" w:hAnsi="Times New Roman" w:cs="Times New Roman"/>
          <w:color w:val="000000"/>
          <w:lang w:val="ru-RU" w:eastAsia="ru-RU"/>
        </w:rPr>
      </w:pPr>
      <w:r w:rsidRPr="0013354B">
        <w:rPr>
          <w:rFonts w:ascii="Times New Roman" w:hAnsi="Times New Roman" w:cs="Times New Roman"/>
          <w:color w:val="000000"/>
          <w:lang w:val="ru-RU" w:eastAsia="ru-RU"/>
        </w:rPr>
        <w:t>6.8. Адвокат, принявший поручение на защиту по назначению, обязан надлежаще</w:t>
      </w:r>
      <w:r w:rsidRPr="00037A3F">
        <w:rPr>
          <w:rFonts w:ascii="Times New Roman" w:hAnsi="Times New Roman" w:cs="Times New Roman"/>
          <w:color w:val="000000"/>
          <w:lang w:val="ru-RU" w:eastAsia="ru-RU"/>
        </w:rPr>
        <w:t xml:space="preserve"> выполнять свои профессиональные обязанности</w:t>
      </w:r>
      <w:r>
        <w:rPr>
          <w:rFonts w:ascii="Times New Roman" w:hAnsi="Times New Roman" w:cs="Times New Roman"/>
          <w:color w:val="000000"/>
          <w:lang w:val="ru-RU" w:eastAsia="ru-RU"/>
        </w:rPr>
        <w:t>,</w:t>
      </w:r>
      <w:r w:rsidRPr="00037A3F">
        <w:rPr>
          <w:rFonts w:ascii="Times New Roman" w:hAnsi="Times New Roman" w:cs="Times New Roman"/>
          <w:color w:val="000000"/>
          <w:lang w:val="ru-RU" w:eastAsia="ru-RU"/>
        </w:rPr>
        <w:t xml:space="preserve"> в том числе вести производство по делу, которое должно включать в себя копию требования о назначении в качестве защитника, корешок поручения на участие в деле, копии процессуальных документов, оформленных с участием адвоката, заявлений, ходатайств и жалоб, подготовленных адвокатом в ходе выполнения поручения. Отсутствие надлежащего производства по де</w:t>
      </w:r>
      <w:r>
        <w:rPr>
          <w:rFonts w:ascii="Times New Roman" w:hAnsi="Times New Roman" w:cs="Times New Roman"/>
          <w:color w:val="000000"/>
          <w:lang w:val="ru-RU" w:eastAsia="ru-RU"/>
        </w:rPr>
        <w:t>лу, согласно пункта 1 статьи 8 КПЭА</w:t>
      </w:r>
      <w:r w:rsidRPr="00037A3F">
        <w:rPr>
          <w:rFonts w:ascii="Times New Roman" w:hAnsi="Times New Roman" w:cs="Times New Roman"/>
          <w:color w:val="000000"/>
          <w:lang w:val="ru-RU" w:eastAsia="ru-RU"/>
        </w:rPr>
        <w:t>, является нарушением профессиональных обязанностей адвоката.</w:t>
      </w:r>
    </w:p>
    <w:p w:rsidR="00680465" w:rsidRDefault="00680465" w:rsidP="00680465">
      <w:pPr>
        <w:shd w:val="clear" w:color="auto" w:fill="FFFFFF"/>
        <w:tabs>
          <w:tab w:val="left" w:pos="284"/>
        </w:tabs>
        <w:spacing w:after="0"/>
        <w:ind w:firstLine="709"/>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6.9</w:t>
      </w:r>
      <w:r w:rsidRPr="00037A3F">
        <w:rPr>
          <w:rFonts w:ascii="Times New Roman" w:hAnsi="Times New Roman" w:cs="Times New Roman"/>
          <w:color w:val="000000"/>
          <w:lang w:val="ru-RU" w:eastAsia="ru-RU"/>
        </w:rPr>
        <w:t>. Адвокат, принявший поручение на участие в деле по назначению</w:t>
      </w:r>
      <w:r>
        <w:rPr>
          <w:rFonts w:ascii="Times New Roman" w:hAnsi="Times New Roman" w:cs="Times New Roman"/>
          <w:color w:val="000000"/>
          <w:lang w:val="ru-RU" w:eastAsia="ru-RU"/>
        </w:rPr>
        <w:t>,</w:t>
      </w:r>
      <w:r w:rsidRPr="00037A3F">
        <w:rPr>
          <w:rFonts w:ascii="Times New Roman" w:hAnsi="Times New Roman" w:cs="Times New Roman"/>
          <w:color w:val="000000"/>
          <w:lang w:val="ru-RU" w:eastAsia="ru-RU"/>
        </w:rPr>
        <w:t xml:space="preserve"> не вправе отказаться от защиты, кроме случаев, указанных в законе.</w:t>
      </w:r>
    </w:p>
    <w:p w:rsidR="00680465" w:rsidRPr="00C67576" w:rsidRDefault="00680465" w:rsidP="00680465">
      <w:pPr>
        <w:shd w:val="clear" w:color="auto" w:fill="FFFFFF"/>
        <w:tabs>
          <w:tab w:val="left" w:pos="284"/>
        </w:tabs>
        <w:spacing w:after="0"/>
        <w:ind w:firstLine="709"/>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6.10</w:t>
      </w:r>
      <w:r w:rsidRPr="00037A3F">
        <w:rPr>
          <w:rFonts w:ascii="Times New Roman" w:hAnsi="Times New Roman" w:cs="Times New Roman"/>
          <w:color w:val="000000"/>
          <w:lang w:val="ru-RU" w:eastAsia="ru-RU"/>
        </w:rPr>
        <w:t>.</w:t>
      </w:r>
      <w:r>
        <w:rPr>
          <w:rFonts w:ascii="Times New Roman" w:hAnsi="Times New Roman" w:cs="Times New Roman"/>
          <w:color w:val="000000"/>
          <w:lang w:val="ru-RU" w:eastAsia="ru-RU"/>
        </w:rPr>
        <w:t xml:space="preserve"> </w:t>
      </w:r>
      <w:r w:rsidRPr="00037A3F">
        <w:rPr>
          <w:rFonts w:ascii="Times New Roman" w:hAnsi="Times New Roman" w:cs="Times New Roman"/>
          <w:spacing w:val="-3"/>
          <w:lang w:val="ru-RU"/>
        </w:rPr>
        <w:t>Защита, принятая адвокатом по назначению органов предварительного следствия и дознания, осуществляется им и в суде первой инстанции, за исключением случаев прекращения уголовного преследования на стадии дознания и предварительного расследования, и оканчивается составлением апелляционной жалобы на решение суда первой инстанции в случае несогласия подзащитного с судебным решением, либо составлением возражения на жалобу (представление) стороны обвинения.</w:t>
      </w:r>
    </w:p>
    <w:p w:rsidR="00680465" w:rsidRDefault="00680465" w:rsidP="00680465">
      <w:pPr>
        <w:shd w:val="clear" w:color="auto" w:fill="FFFFFF"/>
        <w:tabs>
          <w:tab w:val="left" w:pos="993"/>
        </w:tabs>
        <w:spacing w:after="0"/>
        <w:jc w:val="both"/>
        <w:rPr>
          <w:rFonts w:ascii="Times New Roman" w:hAnsi="Times New Roman" w:cs="Times New Roman"/>
          <w:spacing w:val="-3"/>
          <w:lang w:val="ru-RU"/>
        </w:rPr>
      </w:pPr>
      <w:r>
        <w:rPr>
          <w:rFonts w:ascii="Times New Roman" w:hAnsi="Times New Roman" w:cs="Times New Roman"/>
          <w:spacing w:val="-3"/>
          <w:lang w:val="ru-RU"/>
        </w:rPr>
        <w:tab/>
      </w:r>
    </w:p>
    <w:p w:rsidR="00680465" w:rsidRDefault="00680465" w:rsidP="00680465">
      <w:pPr>
        <w:shd w:val="clear" w:color="auto" w:fill="FFFFFF"/>
        <w:tabs>
          <w:tab w:val="left" w:pos="993"/>
        </w:tabs>
        <w:spacing w:after="0"/>
        <w:jc w:val="both"/>
        <w:rPr>
          <w:rFonts w:ascii="Times New Roman" w:hAnsi="Times New Roman" w:cs="Times New Roman"/>
          <w:spacing w:val="-3"/>
          <w:lang w:val="ru-RU"/>
        </w:rPr>
      </w:pPr>
      <w:r>
        <w:rPr>
          <w:rFonts w:ascii="Times New Roman" w:hAnsi="Times New Roman" w:cs="Times New Roman"/>
          <w:spacing w:val="-3"/>
          <w:lang w:val="ru-RU"/>
        </w:rPr>
        <w:t xml:space="preserve">              6.11. </w:t>
      </w:r>
      <w:r w:rsidRPr="00037A3F">
        <w:rPr>
          <w:rFonts w:ascii="Times New Roman" w:hAnsi="Times New Roman" w:cs="Times New Roman"/>
          <w:spacing w:val="-3"/>
          <w:lang w:val="ru-RU"/>
        </w:rPr>
        <w:t xml:space="preserve">В соответствии с </w:t>
      </w:r>
      <w:proofErr w:type="spellStart"/>
      <w:r w:rsidRPr="00037A3F">
        <w:rPr>
          <w:rFonts w:ascii="Times New Roman" w:hAnsi="Times New Roman" w:cs="Times New Roman"/>
          <w:spacing w:val="-3"/>
          <w:lang w:val="ru-RU"/>
        </w:rPr>
        <w:t>абз</w:t>
      </w:r>
      <w:proofErr w:type="spellEnd"/>
      <w:r w:rsidRPr="00037A3F">
        <w:rPr>
          <w:rFonts w:ascii="Times New Roman" w:hAnsi="Times New Roman" w:cs="Times New Roman"/>
          <w:spacing w:val="-3"/>
          <w:lang w:val="ru-RU"/>
        </w:rPr>
        <w:t xml:space="preserve">. 2 п. 2 ст. 13 КПЭА (наличие уважительной причины: значительные временные затраты; отсутствие законодательно закрепленной возможности возмещения материальных затрат на командировки), адвокаты адвокатских образований, расположенных в городах Радужный, Покачи, Лангепас, Мегион, Лянтор, пгт. </w:t>
      </w:r>
      <w:proofErr w:type="spellStart"/>
      <w:proofErr w:type="gramStart"/>
      <w:r w:rsidRPr="00037A3F">
        <w:rPr>
          <w:rFonts w:ascii="Times New Roman" w:hAnsi="Times New Roman" w:cs="Times New Roman"/>
          <w:spacing w:val="-3"/>
          <w:lang w:val="ru-RU"/>
        </w:rPr>
        <w:t>Приобье</w:t>
      </w:r>
      <w:proofErr w:type="spellEnd"/>
      <w:r w:rsidRPr="00037A3F">
        <w:rPr>
          <w:rFonts w:ascii="Times New Roman" w:hAnsi="Times New Roman" w:cs="Times New Roman"/>
          <w:spacing w:val="-3"/>
          <w:lang w:val="ru-RU"/>
        </w:rPr>
        <w:t>, и осуществляющих защиту по назначению органа дознания или органа предварительного расследования в отношении уголовных дел, в дальнейшем подсудных соответствующим районным судам (Нижневартовскому, Сургутскому и Октябрьскому районным судам соответственно), в силу значительной их удаленности от указанных населенных пунктов, считаются полностью исполнившими взятые на себя обязательства по защите, ограничившись её осуществлением на стадии дознания или предварительного следствия;</w:t>
      </w:r>
      <w:proofErr w:type="gramEnd"/>
    </w:p>
    <w:p w:rsidR="00B95B63" w:rsidRDefault="00680465" w:rsidP="00680465">
      <w:pPr>
        <w:shd w:val="clear" w:color="auto" w:fill="FFFFFF"/>
        <w:spacing w:after="0"/>
        <w:ind w:firstLine="708"/>
        <w:jc w:val="both"/>
        <w:rPr>
          <w:rFonts w:ascii="Times New Roman" w:hAnsi="Times New Roman" w:cs="Times New Roman"/>
          <w:lang w:val="ru-RU"/>
        </w:rPr>
      </w:pPr>
      <w:r>
        <w:rPr>
          <w:rFonts w:ascii="Times New Roman" w:hAnsi="Times New Roman" w:cs="Times New Roman"/>
          <w:color w:val="000000"/>
          <w:lang w:val="ru-RU" w:eastAsia="ru-RU"/>
        </w:rPr>
        <w:t xml:space="preserve">   6.12</w:t>
      </w:r>
      <w:r w:rsidRPr="00037A3F">
        <w:rPr>
          <w:rFonts w:ascii="Times New Roman" w:hAnsi="Times New Roman" w:cs="Times New Roman"/>
          <w:color w:val="000000"/>
          <w:lang w:val="ru-RU" w:eastAsia="ru-RU"/>
        </w:rPr>
        <w:t>.</w:t>
      </w:r>
      <w:r w:rsidRPr="00037A3F">
        <w:rPr>
          <w:rFonts w:ascii="Times New Roman" w:hAnsi="Times New Roman" w:cs="Times New Roman"/>
          <w:lang w:val="ru-RU"/>
        </w:rPr>
        <w:t xml:space="preserve">  </w:t>
      </w:r>
      <w:r w:rsidR="00B95B63">
        <w:rPr>
          <w:rFonts w:ascii="Times New Roman" w:hAnsi="Times New Roman" w:cs="Times New Roman"/>
          <w:lang w:val="ru-RU"/>
        </w:rPr>
        <w:t xml:space="preserve">Адвокат, включенный </w:t>
      </w:r>
      <w:proofErr w:type="gramStart"/>
      <w:r w:rsidR="00B95B63">
        <w:rPr>
          <w:rFonts w:ascii="Times New Roman" w:hAnsi="Times New Roman" w:cs="Times New Roman"/>
          <w:lang w:val="ru-RU"/>
        </w:rPr>
        <w:t>в</w:t>
      </w:r>
      <w:proofErr w:type="gramEnd"/>
      <w:r w:rsidR="00B95B63">
        <w:rPr>
          <w:rFonts w:ascii="Times New Roman" w:hAnsi="Times New Roman" w:cs="Times New Roman"/>
          <w:lang w:val="ru-RU"/>
        </w:rPr>
        <w:t xml:space="preserve"> </w:t>
      </w:r>
      <w:proofErr w:type="gramStart"/>
      <w:r w:rsidR="00B95B63">
        <w:rPr>
          <w:rFonts w:ascii="Times New Roman" w:hAnsi="Times New Roman" w:cs="Times New Roman"/>
          <w:lang w:val="ru-RU"/>
        </w:rPr>
        <w:t>АС</w:t>
      </w:r>
      <w:proofErr w:type="gramEnd"/>
      <w:r w:rsidR="00B95B63">
        <w:rPr>
          <w:rFonts w:ascii="Times New Roman" w:hAnsi="Times New Roman" w:cs="Times New Roman"/>
          <w:lang w:val="ru-RU"/>
        </w:rPr>
        <w:t xml:space="preserve">, имеет право осуществлять защиту по назначению органов дознания, предварительного следствия и суда только в пределах территориального района (города), по месту расположения адвокатского образования в котором состоит адвокат. Исключением из указанного требования является наличие обстоятельств, предусмотренных в абзаце 2 п. 4.8 настоящих Правил. При возникновении таких обстоятельств адвокат обязан действовать в порядке, предусмотренном </w:t>
      </w:r>
      <w:proofErr w:type="gramStart"/>
      <w:r w:rsidR="00B95B63">
        <w:rPr>
          <w:rFonts w:ascii="Times New Roman" w:hAnsi="Times New Roman" w:cs="Times New Roman"/>
          <w:lang w:val="ru-RU"/>
        </w:rPr>
        <w:t>п</w:t>
      </w:r>
      <w:proofErr w:type="gramEnd"/>
      <w:r w:rsidR="00B95B63">
        <w:rPr>
          <w:rFonts w:ascii="Times New Roman" w:hAnsi="Times New Roman" w:cs="Times New Roman"/>
          <w:lang w:val="ru-RU"/>
        </w:rPr>
        <w:t xml:space="preserve"> 5.7 настоящих правил.</w:t>
      </w:r>
    </w:p>
    <w:p w:rsidR="00680465" w:rsidRPr="00037A3F" w:rsidRDefault="009E13B8" w:rsidP="00680465">
      <w:pPr>
        <w:shd w:val="clear" w:color="auto" w:fill="FFFFFF"/>
        <w:spacing w:after="0"/>
        <w:ind w:firstLine="708"/>
        <w:jc w:val="both"/>
        <w:rPr>
          <w:rFonts w:ascii="Times New Roman" w:hAnsi="Times New Roman" w:cs="Times New Roman"/>
          <w:lang w:val="ru-RU"/>
        </w:rPr>
      </w:pPr>
      <w:r>
        <w:rPr>
          <w:rFonts w:ascii="Times New Roman" w:hAnsi="Times New Roman" w:cs="Times New Roman"/>
          <w:lang w:val="ru-RU"/>
        </w:rPr>
        <w:t xml:space="preserve">6.13. </w:t>
      </w:r>
      <w:r w:rsidR="00680465" w:rsidRPr="00037A3F">
        <w:rPr>
          <w:rFonts w:ascii="Times New Roman" w:hAnsi="Times New Roman" w:cs="Times New Roman"/>
          <w:lang w:val="ru-RU"/>
        </w:rPr>
        <w:t>Для выполнения требований настоящих Правил кажды</w:t>
      </w:r>
      <w:r w:rsidR="00680465">
        <w:rPr>
          <w:rFonts w:ascii="Times New Roman" w:hAnsi="Times New Roman" w:cs="Times New Roman"/>
          <w:lang w:val="ru-RU"/>
        </w:rPr>
        <w:t xml:space="preserve">й адвокат, включенный </w:t>
      </w:r>
      <w:proofErr w:type="gramStart"/>
      <w:r w:rsidR="00680465">
        <w:rPr>
          <w:rFonts w:ascii="Times New Roman" w:hAnsi="Times New Roman" w:cs="Times New Roman"/>
          <w:lang w:val="ru-RU"/>
        </w:rPr>
        <w:t>в</w:t>
      </w:r>
      <w:proofErr w:type="gramEnd"/>
      <w:r w:rsidR="00680465">
        <w:rPr>
          <w:rFonts w:ascii="Times New Roman" w:hAnsi="Times New Roman" w:cs="Times New Roman"/>
          <w:lang w:val="ru-RU"/>
        </w:rPr>
        <w:t xml:space="preserve"> </w:t>
      </w:r>
      <w:proofErr w:type="gramStart"/>
      <w:r w:rsidR="00680465">
        <w:rPr>
          <w:rFonts w:ascii="Times New Roman" w:hAnsi="Times New Roman" w:cs="Times New Roman"/>
          <w:lang w:val="ru-RU"/>
        </w:rPr>
        <w:t>АС</w:t>
      </w:r>
      <w:proofErr w:type="gramEnd"/>
      <w:r w:rsidR="00680465" w:rsidRPr="00037A3F">
        <w:rPr>
          <w:rFonts w:ascii="Times New Roman" w:hAnsi="Times New Roman" w:cs="Times New Roman"/>
          <w:lang w:val="ru-RU"/>
        </w:rPr>
        <w:t>, должен быть обеспечен своими силами и за свой счет мобильной (сотовой) связью.</w:t>
      </w:r>
    </w:p>
    <w:p w:rsidR="00680465" w:rsidRPr="00037A3F" w:rsidRDefault="00680465" w:rsidP="00680465">
      <w:pPr>
        <w:shd w:val="clear" w:color="auto" w:fill="FFFFFF"/>
        <w:spacing w:after="0"/>
        <w:ind w:firstLine="708"/>
        <w:jc w:val="both"/>
        <w:rPr>
          <w:rFonts w:ascii="Times New Roman" w:hAnsi="Times New Roman" w:cs="Times New Roman"/>
          <w:lang w:val="ru-RU"/>
        </w:rPr>
      </w:pPr>
      <w:r>
        <w:rPr>
          <w:rFonts w:ascii="Times New Roman" w:hAnsi="Times New Roman" w:cs="Times New Roman"/>
          <w:lang w:val="ru-RU"/>
        </w:rPr>
        <w:t xml:space="preserve">  6.1</w:t>
      </w:r>
      <w:r w:rsidR="009E13B8">
        <w:rPr>
          <w:rFonts w:ascii="Times New Roman" w:hAnsi="Times New Roman" w:cs="Times New Roman"/>
          <w:lang w:val="ru-RU"/>
        </w:rPr>
        <w:t>4</w:t>
      </w:r>
      <w:r>
        <w:rPr>
          <w:rFonts w:ascii="Times New Roman" w:hAnsi="Times New Roman" w:cs="Times New Roman"/>
          <w:lang w:val="ru-RU"/>
        </w:rPr>
        <w:t xml:space="preserve">. Адвокат, включенный </w:t>
      </w:r>
      <w:proofErr w:type="gramStart"/>
      <w:r>
        <w:rPr>
          <w:rFonts w:ascii="Times New Roman" w:hAnsi="Times New Roman" w:cs="Times New Roman"/>
          <w:lang w:val="ru-RU"/>
        </w:rPr>
        <w:t>в</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АС</w:t>
      </w:r>
      <w:proofErr w:type="gramEnd"/>
      <w:r>
        <w:rPr>
          <w:rFonts w:ascii="Times New Roman" w:hAnsi="Times New Roman" w:cs="Times New Roman"/>
          <w:lang w:val="ru-RU"/>
        </w:rPr>
        <w:t xml:space="preserve">, </w:t>
      </w:r>
      <w:r w:rsidRPr="00037A3F">
        <w:rPr>
          <w:rFonts w:ascii="Times New Roman" w:hAnsi="Times New Roman" w:cs="Times New Roman"/>
          <w:lang w:val="ru-RU"/>
        </w:rPr>
        <w:t>обяз</w:t>
      </w:r>
      <w:r>
        <w:rPr>
          <w:rFonts w:ascii="Times New Roman" w:hAnsi="Times New Roman" w:cs="Times New Roman"/>
          <w:lang w:val="ru-RU"/>
        </w:rPr>
        <w:t xml:space="preserve">ан принимать </w:t>
      </w:r>
      <w:r w:rsidRPr="002B61D3">
        <w:rPr>
          <w:rFonts w:ascii="Times New Roman" w:hAnsi="Times New Roman" w:cs="Times New Roman"/>
          <w:lang w:val="ru-RU"/>
        </w:rPr>
        <w:t>СМС-сооб</w:t>
      </w:r>
      <w:r>
        <w:rPr>
          <w:rFonts w:ascii="Times New Roman" w:hAnsi="Times New Roman" w:cs="Times New Roman"/>
          <w:lang w:val="ru-RU"/>
        </w:rPr>
        <w:t xml:space="preserve">щение для участие в  защите по назначению органов дознания, предварительного следствия и суда  или   принимать </w:t>
      </w:r>
      <w:r w:rsidRPr="00037A3F">
        <w:rPr>
          <w:rFonts w:ascii="Times New Roman" w:hAnsi="Times New Roman" w:cs="Times New Roman"/>
          <w:lang w:val="ru-RU"/>
        </w:rPr>
        <w:t xml:space="preserve">поручения </w:t>
      </w:r>
      <w:r>
        <w:rPr>
          <w:rFonts w:ascii="Times New Roman" w:hAnsi="Times New Roman" w:cs="Times New Roman"/>
          <w:lang w:val="ru-RU"/>
        </w:rPr>
        <w:t xml:space="preserve"> на это </w:t>
      </w:r>
      <w:r w:rsidRPr="00037A3F">
        <w:rPr>
          <w:rFonts w:ascii="Times New Roman" w:hAnsi="Times New Roman" w:cs="Times New Roman"/>
          <w:lang w:val="ru-RU"/>
        </w:rPr>
        <w:t xml:space="preserve">от  </w:t>
      </w:r>
      <w:r>
        <w:rPr>
          <w:rFonts w:ascii="Times New Roman" w:hAnsi="Times New Roman" w:cs="Times New Roman"/>
          <w:lang w:val="ru-RU"/>
        </w:rPr>
        <w:t>координатора или куратора в соответствии с настоящими Правилами</w:t>
      </w:r>
      <w:r w:rsidRPr="00037A3F">
        <w:rPr>
          <w:rFonts w:ascii="Times New Roman" w:hAnsi="Times New Roman" w:cs="Times New Roman"/>
          <w:lang w:val="ru-RU"/>
        </w:rPr>
        <w:t xml:space="preserve">. </w:t>
      </w:r>
    </w:p>
    <w:p w:rsidR="00680465" w:rsidRPr="00836D47" w:rsidRDefault="00680465" w:rsidP="00680465">
      <w:pPr>
        <w:shd w:val="clear" w:color="auto" w:fill="FFFFFF"/>
        <w:spacing w:after="0"/>
        <w:ind w:firstLine="708"/>
        <w:jc w:val="both"/>
        <w:rPr>
          <w:rFonts w:ascii="Times New Roman" w:hAnsi="Times New Roman" w:cs="Times New Roman"/>
          <w:lang w:val="ru-RU" w:eastAsia="ru-RU"/>
        </w:rPr>
      </w:pPr>
      <w:r w:rsidRPr="00836D47">
        <w:rPr>
          <w:rFonts w:ascii="Times New Roman" w:hAnsi="Times New Roman" w:cs="Times New Roman"/>
          <w:lang w:val="ru-RU"/>
        </w:rPr>
        <w:t>6</w:t>
      </w:r>
      <w:r>
        <w:rPr>
          <w:rFonts w:ascii="Times New Roman" w:hAnsi="Times New Roman" w:cs="Times New Roman"/>
          <w:lang w:val="ru-RU"/>
        </w:rPr>
        <w:t>.1</w:t>
      </w:r>
      <w:r w:rsidR="009E13B8">
        <w:rPr>
          <w:rFonts w:ascii="Times New Roman" w:hAnsi="Times New Roman" w:cs="Times New Roman"/>
          <w:lang w:val="ru-RU"/>
        </w:rPr>
        <w:t>5</w:t>
      </w:r>
      <w:r w:rsidRPr="00836D47">
        <w:rPr>
          <w:rFonts w:ascii="Times New Roman" w:hAnsi="Times New Roman" w:cs="Times New Roman"/>
          <w:lang w:val="ru-RU"/>
        </w:rPr>
        <w:t>. Адвокат, вступивший в дело на основании заключенного соглашения с подзащитным (доверителем), после его расторжения не вправе участвовать в деле в качестве адвоката по назначению за исключением случаев направления этого адвоката для осущест</w:t>
      </w:r>
      <w:r>
        <w:rPr>
          <w:rFonts w:ascii="Times New Roman" w:hAnsi="Times New Roman" w:cs="Times New Roman"/>
          <w:lang w:val="ru-RU"/>
        </w:rPr>
        <w:t>вления защиты посредством АС</w:t>
      </w:r>
      <w:r w:rsidRPr="00836D47">
        <w:rPr>
          <w:rFonts w:ascii="Times New Roman" w:hAnsi="Times New Roman" w:cs="Times New Roman"/>
          <w:lang w:val="ru-RU"/>
        </w:rPr>
        <w:t>, курато</w:t>
      </w:r>
      <w:r>
        <w:rPr>
          <w:rFonts w:ascii="Times New Roman" w:hAnsi="Times New Roman" w:cs="Times New Roman"/>
          <w:lang w:val="ru-RU"/>
        </w:rPr>
        <w:t xml:space="preserve">ром соответствующей территории или </w:t>
      </w:r>
      <w:r w:rsidRPr="00836D47">
        <w:rPr>
          <w:rFonts w:ascii="Times New Roman" w:hAnsi="Times New Roman" w:cs="Times New Roman"/>
          <w:lang w:val="ru-RU"/>
        </w:rPr>
        <w:t>координатором</w:t>
      </w:r>
      <w:r>
        <w:rPr>
          <w:rFonts w:ascii="Times New Roman" w:hAnsi="Times New Roman" w:cs="Times New Roman"/>
          <w:lang w:val="ru-RU"/>
        </w:rPr>
        <w:t>.</w:t>
      </w:r>
      <w:r w:rsidRPr="00836D47">
        <w:rPr>
          <w:rFonts w:ascii="Times New Roman" w:hAnsi="Times New Roman" w:cs="Times New Roman"/>
          <w:lang w:val="ru-RU"/>
        </w:rPr>
        <w:t xml:space="preserve"> </w:t>
      </w:r>
    </w:p>
    <w:p w:rsidR="00680465" w:rsidRDefault="00680465" w:rsidP="00680465">
      <w:pPr>
        <w:pStyle w:val="a3"/>
        <w:spacing w:before="0" w:after="0"/>
        <w:jc w:val="both"/>
        <w:rPr>
          <w:rFonts w:ascii="Times New Roman" w:hAnsi="Times New Roman" w:cs="Times New Roman"/>
          <w:color w:val="000000"/>
          <w:lang w:val="ru-RU" w:eastAsia="ru-RU"/>
        </w:rPr>
      </w:pPr>
      <w:r>
        <w:rPr>
          <w:rFonts w:ascii="Times New Roman" w:hAnsi="Times New Roman" w:cs="Times New Roman"/>
          <w:color w:val="000000"/>
          <w:lang w:val="ru-RU" w:eastAsia="ru-RU"/>
        </w:rPr>
        <w:lastRenderedPageBreak/>
        <w:t xml:space="preserve">            6</w:t>
      </w:r>
      <w:r w:rsidRPr="00037A3F">
        <w:rPr>
          <w:rFonts w:ascii="Times New Roman" w:hAnsi="Times New Roman" w:cs="Times New Roman"/>
          <w:color w:val="000000"/>
          <w:lang w:val="ru-RU" w:eastAsia="ru-RU"/>
        </w:rPr>
        <w:t>.</w:t>
      </w:r>
      <w:r>
        <w:rPr>
          <w:rFonts w:ascii="Times New Roman" w:hAnsi="Times New Roman" w:cs="Times New Roman"/>
          <w:color w:val="000000"/>
          <w:lang w:val="ru-RU" w:eastAsia="ru-RU"/>
        </w:rPr>
        <w:t>1</w:t>
      </w:r>
      <w:r w:rsidR="009E13B8">
        <w:rPr>
          <w:rFonts w:ascii="Times New Roman" w:hAnsi="Times New Roman" w:cs="Times New Roman"/>
          <w:color w:val="000000"/>
          <w:lang w:val="ru-RU" w:eastAsia="ru-RU"/>
        </w:rPr>
        <w:t>6</w:t>
      </w:r>
      <w:r w:rsidRPr="00037A3F">
        <w:rPr>
          <w:rFonts w:ascii="Times New Roman" w:hAnsi="Times New Roman" w:cs="Times New Roman"/>
          <w:color w:val="000000"/>
          <w:lang w:val="ru-RU" w:eastAsia="ru-RU"/>
        </w:rPr>
        <w:t xml:space="preserve">. Нарушение адвокатом </w:t>
      </w:r>
      <w:r>
        <w:rPr>
          <w:rFonts w:ascii="Times New Roman" w:hAnsi="Times New Roman" w:cs="Times New Roman"/>
          <w:color w:val="000000"/>
          <w:lang w:val="ru-RU" w:eastAsia="ru-RU"/>
        </w:rPr>
        <w:t>Адвокатской палаты</w:t>
      </w:r>
      <w:r w:rsidRPr="00037A3F">
        <w:rPr>
          <w:rFonts w:ascii="Times New Roman" w:hAnsi="Times New Roman" w:cs="Times New Roman"/>
          <w:color w:val="000000"/>
          <w:lang w:val="ru-RU" w:eastAsia="ru-RU"/>
        </w:rPr>
        <w:t xml:space="preserve"> данных Правил, является основанием для исключения последнего из </w:t>
      </w:r>
      <w:r>
        <w:rPr>
          <w:rFonts w:ascii="Times New Roman" w:hAnsi="Times New Roman" w:cs="Times New Roman"/>
          <w:color w:val="000000"/>
          <w:lang w:val="ru-RU" w:eastAsia="ru-RU"/>
        </w:rPr>
        <w:t>АС</w:t>
      </w:r>
      <w:r w:rsidRPr="00037A3F">
        <w:rPr>
          <w:rFonts w:ascii="Times New Roman" w:hAnsi="Times New Roman" w:cs="Times New Roman"/>
          <w:color w:val="000000"/>
          <w:lang w:val="ru-RU" w:eastAsia="ru-RU"/>
        </w:rPr>
        <w:t xml:space="preserve"> на срок до одного года, а также основанием для привлечения адвоката к дисциплинарной ответственности.                                              </w:t>
      </w:r>
      <w:r>
        <w:rPr>
          <w:rFonts w:ascii="Times New Roman" w:hAnsi="Times New Roman" w:cs="Times New Roman"/>
          <w:color w:val="000000"/>
          <w:lang w:val="ru-RU" w:eastAsia="ru-RU"/>
        </w:rPr>
        <w:t xml:space="preserve">                                                          </w:t>
      </w:r>
    </w:p>
    <w:p w:rsidR="00680465" w:rsidRDefault="00680465" w:rsidP="00680465">
      <w:pPr>
        <w:ind w:firstLine="708"/>
        <w:jc w:val="both"/>
        <w:rPr>
          <w:rFonts w:ascii="Times New Roman" w:hAnsi="Times New Roman" w:cs="Times New Roman"/>
          <w:lang w:val="ru-RU"/>
        </w:rPr>
      </w:pPr>
    </w:p>
    <w:p w:rsidR="00680465" w:rsidRPr="00184D2D" w:rsidRDefault="00680465" w:rsidP="00680465">
      <w:pPr>
        <w:pStyle w:val="a3"/>
        <w:spacing w:before="0" w:after="0"/>
        <w:jc w:val="center"/>
        <w:rPr>
          <w:rFonts w:ascii="Times New Roman" w:hAnsi="Times New Roman" w:cs="Times New Roman"/>
          <w:b/>
          <w:lang w:val="ru-RU"/>
        </w:rPr>
      </w:pPr>
      <w:r>
        <w:rPr>
          <w:rFonts w:ascii="Times New Roman" w:hAnsi="Times New Roman" w:cs="Times New Roman"/>
          <w:b/>
          <w:lang w:val="ru-RU"/>
        </w:rPr>
        <w:t>Раздел 7</w:t>
      </w:r>
      <w:r w:rsidRPr="00184D2D">
        <w:rPr>
          <w:rFonts w:ascii="Times New Roman" w:hAnsi="Times New Roman" w:cs="Times New Roman"/>
          <w:b/>
          <w:lang w:val="ru-RU"/>
        </w:rPr>
        <w:t>.  Полномочия органов управления Адвокатской палаты</w:t>
      </w:r>
    </w:p>
    <w:p w:rsidR="00680465" w:rsidRDefault="00680465" w:rsidP="00680465">
      <w:pPr>
        <w:pStyle w:val="a3"/>
        <w:spacing w:before="0" w:after="0"/>
        <w:jc w:val="center"/>
        <w:rPr>
          <w:rFonts w:ascii="Times New Roman" w:hAnsi="Times New Roman" w:cs="Times New Roman"/>
          <w:lang w:val="ru-RU"/>
        </w:rPr>
      </w:pPr>
    </w:p>
    <w:p w:rsidR="00680465" w:rsidRPr="00576B3E" w:rsidRDefault="00680465" w:rsidP="00680465">
      <w:pPr>
        <w:pStyle w:val="Standard"/>
        <w:autoSpaceDE w:val="0"/>
        <w:ind w:firstLine="510"/>
        <w:jc w:val="both"/>
        <w:rPr>
          <w:rFonts w:cs="Times New Roman"/>
          <w:color w:val="000000"/>
          <w:lang w:val="ru-RU" w:eastAsia="ru-RU"/>
        </w:rPr>
      </w:pPr>
      <w:r>
        <w:rPr>
          <w:rFonts w:cs="Times New Roman"/>
          <w:color w:val="000000"/>
          <w:lang w:val="ru-RU" w:eastAsia="ru-RU"/>
        </w:rPr>
        <w:t>7</w:t>
      </w:r>
      <w:r w:rsidRPr="009D74FC">
        <w:rPr>
          <w:rFonts w:cs="Times New Roman"/>
          <w:color w:val="000000"/>
          <w:lang w:eastAsia="ru-RU"/>
        </w:rPr>
        <w:t xml:space="preserve">.1. </w:t>
      </w:r>
      <w:r>
        <w:rPr>
          <w:rFonts w:cs="Times New Roman"/>
          <w:color w:val="000000"/>
          <w:lang w:val="ru-RU" w:eastAsia="ru-RU"/>
        </w:rPr>
        <w:t xml:space="preserve"> Функции </w:t>
      </w:r>
      <w:r w:rsidRPr="004F0977">
        <w:rPr>
          <w:rFonts w:eastAsiaTheme="minorHAnsi" w:cs="Times New Roman"/>
          <w:kern w:val="0"/>
          <w:lang w:val="ru-RU" w:eastAsia="en-US" w:bidi="ar-SA"/>
        </w:rPr>
        <w:t>по организации оказания юридической помощи по назначению</w:t>
      </w:r>
      <w:r>
        <w:rPr>
          <w:rFonts w:eastAsiaTheme="minorHAnsi" w:cs="Times New Roman"/>
          <w:kern w:val="0"/>
          <w:lang w:val="ru-RU" w:eastAsia="en-US" w:bidi="ar-SA"/>
        </w:rPr>
        <w:t xml:space="preserve"> </w:t>
      </w:r>
      <w:r w:rsidRPr="004F0977">
        <w:rPr>
          <w:rFonts w:eastAsiaTheme="minorHAnsi" w:cs="Times New Roman"/>
          <w:kern w:val="0"/>
          <w:lang w:val="ru-RU" w:eastAsia="en-US" w:bidi="ar-SA"/>
        </w:rPr>
        <w:t xml:space="preserve">возлагаются на Совет Адвокатской палаты и представителей Адвокатской палаты (координатора и кураторов), в соответствии с настоящими Правилами.  Представители Адвокатской палаты (координатор и кураторы на курируемых </w:t>
      </w:r>
      <w:r>
        <w:rPr>
          <w:rFonts w:eastAsiaTheme="minorHAnsi" w:cs="Times New Roman"/>
          <w:kern w:val="0"/>
          <w:lang w:val="ru-RU" w:eastAsia="en-US" w:bidi="ar-SA"/>
        </w:rPr>
        <w:t>территориях)</w:t>
      </w:r>
      <w:r w:rsidRPr="004F0977">
        <w:rPr>
          <w:rFonts w:eastAsiaTheme="minorHAnsi" w:cs="Times New Roman"/>
          <w:kern w:val="0"/>
          <w:lang w:val="ru-RU" w:eastAsia="en-US" w:bidi="ar-SA"/>
        </w:rPr>
        <w:t xml:space="preserve"> назначаются решением Совета</w:t>
      </w:r>
      <w:r w:rsidRPr="009D74FC">
        <w:rPr>
          <w:rFonts w:cs="Times New Roman"/>
          <w:color w:val="000000"/>
          <w:lang w:eastAsia="ru-RU"/>
        </w:rPr>
        <w:t xml:space="preserve"> </w:t>
      </w:r>
      <w:r>
        <w:rPr>
          <w:rFonts w:cs="Times New Roman"/>
          <w:color w:val="000000"/>
          <w:lang w:val="ru-RU" w:eastAsia="ru-RU"/>
        </w:rPr>
        <w:t xml:space="preserve">Адвокатской палаты. </w:t>
      </w:r>
    </w:p>
    <w:p w:rsidR="00680465" w:rsidRPr="009D74FC" w:rsidRDefault="00680465" w:rsidP="00680465">
      <w:pPr>
        <w:pStyle w:val="Standard"/>
        <w:autoSpaceDE w:val="0"/>
        <w:ind w:firstLine="510"/>
        <w:jc w:val="both"/>
        <w:rPr>
          <w:rFonts w:cs="Times New Roman"/>
        </w:rPr>
      </w:pPr>
      <w:r>
        <w:rPr>
          <w:rFonts w:cs="Times New Roman"/>
          <w:color w:val="000000"/>
          <w:lang w:val="ru-RU" w:eastAsia="ru-RU"/>
        </w:rPr>
        <w:t xml:space="preserve">7.2. </w:t>
      </w:r>
      <w:r w:rsidRPr="009D74FC">
        <w:rPr>
          <w:rFonts w:cs="Times New Roman"/>
          <w:color w:val="000000"/>
          <w:lang w:val="ru-RU" w:eastAsia="ru-RU"/>
        </w:rPr>
        <w:t>Сведения о</w:t>
      </w:r>
      <w:r>
        <w:rPr>
          <w:rFonts w:cs="Times New Roman"/>
          <w:color w:val="000000"/>
          <w:lang w:val="ru-RU" w:eastAsia="ru-RU"/>
        </w:rPr>
        <w:t xml:space="preserve"> координаторе и кураторах (ФИ.О., сотовый телефон, электронная почта, для куратора – курируемая территория) </w:t>
      </w:r>
      <w:r w:rsidRPr="009D74FC">
        <w:rPr>
          <w:rFonts w:cs="Times New Roman"/>
          <w:color w:val="000000"/>
          <w:lang w:val="ru-RU" w:eastAsia="ru-RU"/>
        </w:rPr>
        <w:t>размещаются на сайте А</w:t>
      </w:r>
      <w:r>
        <w:rPr>
          <w:rFonts w:cs="Times New Roman"/>
          <w:color w:val="000000"/>
          <w:lang w:val="ru-RU" w:eastAsia="ru-RU"/>
        </w:rPr>
        <w:t>двокатской палаты</w:t>
      </w:r>
      <w:r w:rsidRPr="009D74FC">
        <w:rPr>
          <w:rFonts w:cs="Times New Roman"/>
          <w:color w:val="000000"/>
          <w:lang w:val="ru-RU" w:eastAsia="ru-RU"/>
        </w:rPr>
        <w:t xml:space="preserve">. </w:t>
      </w:r>
    </w:p>
    <w:p w:rsidR="00680465" w:rsidRDefault="00680465" w:rsidP="00680465">
      <w:pPr>
        <w:spacing w:after="0"/>
        <w:ind w:left="-425" w:firstLine="425"/>
        <w:jc w:val="both"/>
        <w:rPr>
          <w:rFonts w:ascii="Times New Roman" w:hAnsi="Times New Roman" w:cs="Times New Roman"/>
          <w:lang w:val="ru-RU" w:eastAsia="ru-RU"/>
        </w:rPr>
      </w:pPr>
      <w:r>
        <w:rPr>
          <w:rFonts w:ascii="Times New Roman" w:hAnsi="Times New Roman" w:cs="Times New Roman"/>
          <w:lang w:val="ru-RU" w:eastAsia="ru-RU"/>
        </w:rPr>
        <w:t xml:space="preserve">         7</w:t>
      </w:r>
      <w:r w:rsidRPr="004F0977">
        <w:rPr>
          <w:rFonts w:ascii="Times New Roman" w:hAnsi="Times New Roman" w:cs="Times New Roman"/>
          <w:lang w:val="ru-RU" w:eastAsia="ru-RU"/>
        </w:rPr>
        <w:t xml:space="preserve">.3. В целях своевременного исполнения требований органов дознания, органов предварительного следствия и суда об участии адвокатов в осуществлении защиты по назначению в Ханты-Мансийском автономном округе - Югре устанавливаются следующие территории: </w:t>
      </w:r>
    </w:p>
    <w:p w:rsidR="00680465" w:rsidRPr="004F0977" w:rsidRDefault="00680465" w:rsidP="00680465">
      <w:pPr>
        <w:spacing w:after="0"/>
        <w:ind w:left="-425" w:firstLine="425"/>
        <w:jc w:val="both"/>
        <w:rPr>
          <w:rFonts w:ascii="Times New Roman" w:hAnsi="Times New Roman" w:cs="Times New Roman"/>
          <w:lang w:val="ru-RU"/>
        </w:rPr>
      </w:pPr>
      <w:r>
        <w:rPr>
          <w:sz w:val="28"/>
          <w:szCs w:val="28"/>
          <w:lang w:val="ru-RU"/>
        </w:rPr>
        <w:t xml:space="preserve"> -</w:t>
      </w:r>
      <w:r w:rsidRPr="004F0977">
        <w:rPr>
          <w:sz w:val="28"/>
          <w:szCs w:val="28"/>
          <w:lang w:val="ru-RU"/>
        </w:rPr>
        <w:t xml:space="preserve">г. </w:t>
      </w:r>
      <w:r w:rsidRPr="004F0977">
        <w:rPr>
          <w:rFonts w:ascii="Times New Roman" w:hAnsi="Times New Roman" w:cs="Times New Roman"/>
          <w:lang w:val="ru-RU"/>
        </w:rPr>
        <w:t>Ханты-Мансийск и Ханты-Мансийский район;</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г. Сургут и  Сургутский район;</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г. Когалым;</w:t>
      </w:r>
    </w:p>
    <w:p w:rsidR="00680465" w:rsidRPr="004F0977" w:rsidRDefault="00680465" w:rsidP="00680465">
      <w:pPr>
        <w:spacing w:after="0"/>
        <w:ind w:left="-425" w:firstLine="425"/>
        <w:jc w:val="both"/>
        <w:rPr>
          <w:rFonts w:ascii="Times New Roman" w:hAnsi="Times New Roman" w:cs="Times New Roman"/>
          <w:lang w:val="ru-RU"/>
        </w:rPr>
      </w:pPr>
      <w:r>
        <w:rPr>
          <w:rFonts w:ascii="Times New Roman" w:hAnsi="Times New Roman" w:cs="Times New Roman"/>
          <w:lang w:val="ru-RU"/>
        </w:rPr>
        <w:t xml:space="preserve">- г. Нижневартовск и </w:t>
      </w:r>
      <w:r w:rsidRPr="004F0977">
        <w:rPr>
          <w:rFonts w:ascii="Times New Roman" w:hAnsi="Times New Roman" w:cs="Times New Roman"/>
          <w:lang w:val="ru-RU"/>
        </w:rPr>
        <w:t>Нижневартовский район;</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w:t>
      </w:r>
      <w:proofErr w:type="gramStart"/>
      <w:r w:rsidRPr="004F0977">
        <w:rPr>
          <w:rFonts w:ascii="Times New Roman" w:hAnsi="Times New Roman" w:cs="Times New Roman"/>
          <w:lang w:val="ru-RU"/>
        </w:rPr>
        <w:t>г</w:t>
      </w:r>
      <w:proofErr w:type="gramEnd"/>
      <w:r w:rsidRPr="004F0977">
        <w:rPr>
          <w:rFonts w:ascii="Times New Roman" w:hAnsi="Times New Roman" w:cs="Times New Roman"/>
          <w:lang w:val="ru-RU"/>
        </w:rPr>
        <w:t xml:space="preserve">  Мегион;</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г. Лангепас; </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г. Покачи; </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г. Нефтеюганск и Нефтеюганский район;                                                  </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г. Пыть-Ях;</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г. Нягань;  </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г. Югорск; </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г. Радужный;</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г. Урай;</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г. Белоярский;</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п. Игрим;</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Березовский район; </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Кондинский район;</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xml:space="preserve">- Советский район; </w:t>
      </w:r>
    </w:p>
    <w:p w:rsidR="00680465" w:rsidRPr="004F0977" w:rsidRDefault="00680465" w:rsidP="00680465">
      <w:pPr>
        <w:spacing w:after="0"/>
        <w:ind w:left="-425" w:firstLine="425"/>
        <w:jc w:val="both"/>
        <w:rPr>
          <w:rFonts w:ascii="Times New Roman" w:hAnsi="Times New Roman" w:cs="Times New Roman"/>
          <w:lang w:val="ru-RU"/>
        </w:rPr>
      </w:pPr>
      <w:r w:rsidRPr="004F0977">
        <w:rPr>
          <w:rFonts w:ascii="Times New Roman" w:hAnsi="Times New Roman" w:cs="Times New Roman"/>
          <w:lang w:val="ru-RU"/>
        </w:rPr>
        <w:t>- Октябрьский район;</w:t>
      </w:r>
    </w:p>
    <w:p w:rsidR="00680465" w:rsidRPr="00C4581E" w:rsidRDefault="00680465" w:rsidP="00680465">
      <w:pPr>
        <w:spacing w:after="0"/>
        <w:jc w:val="both"/>
        <w:rPr>
          <w:rFonts w:ascii="Times New Roman" w:hAnsi="Times New Roman" w:cs="Times New Roman"/>
          <w:lang w:val="ru-RU" w:eastAsia="ru-RU"/>
        </w:rPr>
      </w:pPr>
      <w:r w:rsidRPr="00C4581E">
        <w:rPr>
          <w:rFonts w:ascii="Times New Roman" w:hAnsi="Times New Roman" w:cs="Times New Roman"/>
          <w:lang w:val="ru-RU" w:eastAsia="ru-RU"/>
        </w:rPr>
        <w:t xml:space="preserve">        7.4. Оказание юридической</w:t>
      </w:r>
      <w:r>
        <w:rPr>
          <w:rFonts w:ascii="Times New Roman" w:hAnsi="Times New Roman" w:cs="Times New Roman"/>
          <w:lang w:val="ru-RU" w:eastAsia="ru-RU"/>
        </w:rPr>
        <w:t xml:space="preserve"> помощи </w:t>
      </w:r>
      <w:r w:rsidRPr="00C4581E">
        <w:rPr>
          <w:rFonts w:ascii="Times New Roman" w:hAnsi="Times New Roman" w:cs="Times New Roman"/>
          <w:lang w:val="ru-RU" w:eastAsia="ru-RU"/>
        </w:rPr>
        <w:t>по назначению органов дознания, органов предварительного следствия и суда на территории Ханты-Мансийского автономного округа – Югры  возлагается на адвокатов, осуществляющих свою профессиональную деятельность в адвокатских образованиях Адвокатской палаты ХМАО, включенных, на основании их заявлений, в список адвокатов для участия в программе  АС.</w:t>
      </w:r>
    </w:p>
    <w:p w:rsidR="00680465" w:rsidRDefault="00680465" w:rsidP="00680465">
      <w:pPr>
        <w:spacing w:after="0"/>
        <w:jc w:val="both"/>
        <w:rPr>
          <w:rFonts w:ascii="Times New Roman" w:hAnsi="Times New Roman" w:cs="Times New Roman"/>
          <w:b/>
          <w:color w:val="000000"/>
          <w:lang w:val="ru-RU" w:eastAsia="ru-RU"/>
        </w:rPr>
      </w:pPr>
    </w:p>
    <w:p w:rsidR="00680465" w:rsidRDefault="00680465" w:rsidP="00680465">
      <w:pPr>
        <w:spacing w:after="0"/>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          7</w:t>
      </w:r>
      <w:r w:rsidRPr="00576B3E">
        <w:rPr>
          <w:rFonts w:ascii="Times New Roman" w:hAnsi="Times New Roman" w:cs="Times New Roman"/>
          <w:color w:val="000000"/>
          <w:lang w:val="ru-RU" w:eastAsia="ru-RU"/>
        </w:rPr>
        <w:t>.5.</w:t>
      </w:r>
      <w:r w:rsidRPr="009D74FC">
        <w:rPr>
          <w:rFonts w:ascii="Times New Roman" w:hAnsi="Times New Roman" w:cs="Times New Roman"/>
          <w:color w:val="000000"/>
          <w:lang w:val="ru-RU" w:eastAsia="ru-RU"/>
        </w:rPr>
        <w:t xml:space="preserve"> В целях исполнений обязанности по организации осущ</w:t>
      </w:r>
      <w:r>
        <w:rPr>
          <w:rFonts w:ascii="Times New Roman" w:hAnsi="Times New Roman" w:cs="Times New Roman"/>
          <w:color w:val="000000"/>
          <w:lang w:val="ru-RU" w:eastAsia="ru-RU"/>
        </w:rPr>
        <w:t>ествления защиты по назначению на координатора АС возлагаются:</w:t>
      </w:r>
    </w:p>
    <w:p w:rsidR="00680465" w:rsidRDefault="00680465" w:rsidP="00680465">
      <w:pPr>
        <w:spacing w:after="0"/>
        <w:jc w:val="both"/>
        <w:rPr>
          <w:rFonts w:ascii="Times New Roman" w:hAnsi="Times New Roman" w:cs="Times New Roman"/>
          <w:lang w:val="ru-RU" w:eastAsia="ru-RU"/>
        </w:rPr>
      </w:pPr>
      <w:r>
        <w:rPr>
          <w:rFonts w:ascii="Times New Roman" w:hAnsi="Times New Roman" w:cs="Times New Roman"/>
          <w:color w:val="000000"/>
          <w:lang w:val="ru-RU" w:eastAsia="ru-RU"/>
        </w:rPr>
        <w:t xml:space="preserve"> </w:t>
      </w:r>
      <w:r>
        <w:rPr>
          <w:rFonts w:ascii="Times New Roman" w:hAnsi="Times New Roman" w:cs="Times New Roman"/>
          <w:lang w:val="ru-RU" w:eastAsia="ru-RU"/>
        </w:rPr>
        <w:t xml:space="preserve"> </w:t>
      </w:r>
    </w:p>
    <w:p w:rsidR="00680465" w:rsidRDefault="00680465" w:rsidP="00680465">
      <w:pPr>
        <w:pStyle w:val="a7"/>
        <w:spacing w:after="0"/>
        <w:ind w:left="-142" w:firstLine="709"/>
        <w:jc w:val="both"/>
        <w:rPr>
          <w:rFonts w:ascii="Times New Roman" w:hAnsi="Times New Roman" w:cs="Times New Roman"/>
          <w:lang w:val="ru-RU"/>
        </w:rPr>
      </w:pPr>
      <w:r>
        <w:rPr>
          <w:rFonts w:ascii="Times New Roman" w:hAnsi="Times New Roman" w:cs="Times New Roman"/>
          <w:color w:val="000000"/>
          <w:lang w:val="ru-RU" w:eastAsia="ru-RU"/>
        </w:rPr>
        <w:t xml:space="preserve">1) </w:t>
      </w:r>
      <w:r w:rsidRPr="008E3BC1">
        <w:rPr>
          <w:rFonts w:ascii="Times New Roman" w:hAnsi="Times New Roman" w:cs="Times New Roman"/>
          <w:lang w:val="ru-RU"/>
        </w:rPr>
        <w:t xml:space="preserve">сбор заявлений адвокатов для формирования списка адвокатов, желающих участвовать в АС </w:t>
      </w:r>
      <w:r w:rsidRPr="008E3BC1">
        <w:rPr>
          <w:rFonts w:ascii="Times New Roman" w:hAnsi="Times New Roman" w:cs="Times New Roman"/>
          <w:color w:val="000000"/>
          <w:lang w:val="ru-RU"/>
        </w:rPr>
        <w:t>по назначению органов</w:t>
      </w:r>
      <w:r w:rsidRPr="008E3BC1">
        <w:rPr>
          <w:rFonts w:ascii="Times New Roman" w:hAnsi="Times New Roman" w:cs="Times New Roman"/>
          <w:lang w:val="ru-RU"/>
        </w:rPr>
        <w:t xml:space="preserve"> дознания, органов предварительного следствия, и суда для внесения в АС;</w:t>
      </w:r>
      <w:r w:rsidRPr="00FD38F7">
        <w:rPr>
          <w:rFonts w:ascii="Times New Roman" w:hAnsi="Times New Roman" w:cs="Times New Roman"/>
          <w:lang w:val="ru-RU"/>
        </w:rPr>
        <w:t xml:space="preserve"> </w:t>
      </w:r>
    </w:p>
    <w:p w:rsidR="00680465" w:rsidRDefault="00680465" w:rsidP="00680465">
      <w:pPr>
        <w:pStyle w:val="a7"/>
        <w:spacing w:after="0"/>
        <w:ind w:left="-142" w:firstLine="709"/>
        <w:jc w:val="both"/>
        <w:rPr>
          <w:rFonts w:ascii="Times New Roman" w:hAnsi="Times New Roman" w:cs="Times New Roman"/>
          <w:lang w:val="ru-RU"/>
        </w:rPr>
      </w:pPr>
      <w:r>
        <w:rPr>
          <w:rFonts w:ascii="Times New Roman" w:hAnsi="Times New Roman" w:cs="Times New Roman"/>
          <w:lang w:val="ru-RU"/>
        </w:rPr>
        <w:lastRenderedPageBreak/>
        <w:t>2) контроль за актуализацией информации об уполномоченных лицах и адвокатах путем внесения соответствующих сведений в АС;</w:t>
      </w:r>
    </w:p>
    <w:p w:rsidR="00680465" w:rsidRDefault="00680465" w:rsidP="00680465">
      <w:pPr>
        <w:pStyle w:val="a7"/>
        <w:spacing w:after="0"/>
        <w:ind w:left="-142" w:firstLine="709"/>
        <w:jc w:val="both"/>
        <w:rPr>
          <w:rFonts w:ascii="Times New Roman" w:hAnsi="Times New Roman" w:cs="Times New Roman"/>
          <w:lang w:val="ru-RU"/>
        </w:rPr>
      </w:pPr>
      <w:r>
        <w:rPr>
          <w:rFonts w:ascii="Times New Roman" w:hAnsi="Times New Roman" w:cs="Times New Roman"/>
          <w:lang w:val="ru-RU"/>
        </w:rPr>
        <w:t xml:space="preserve">3) в случае уклонения адвокатов, включенных в систему АС, от принятия поручения на защиту по конкретному делу в течении 4-х часов, в ручном режиме назначение любого адвоката, осуществляющего деятельность на </w:t>
      </w:r>
      <w:r w:rsidRPr="00A24D63">
        <w:rPr>
          <w:rFonts w:ascii="Times New Roman" w:hAnsi="Times New Roman" w:cs="Times New Roman"/>
          <w:lang w:val="ru-RU"/>
        </w:rPr>
        <w:t>территории</w:t>
      </w:r>
      <w:r>
        <w:rPr>
          <w:rFonts w:ascii="Times New Roman" w:hAnsi="Times New Roman" w:cs="Times New Roman"/>
          <w:lang w:val="ru-RU"/>
        </w:rPr>
        <w:t>, где требуется защитник по назначению, исходя из принципа равномерного распределения дел между адвокатами;</w:t>
      </w:r>
    </w:p>
    <w:p w:rsidR="00680465" w:rsidRDefault="00680465" w:rsidP="00680465">
      <w:pPr>
        <w:pStyle w:val="a7"/>
        <w:spacing w:after="0"/>
        <w:ind w:left="-142" w:firstLine="709"/>
        <w:jc w:val="both"/>
        <w:rPr>
          <w:rFonts w:ascii="Times New Roman" w:hAnsi="Times New Roman" w:cs="Times New Roman"/>
          <w:lang w:val="ru-RU"/>
        </w:rPr>
      </w:pPr>
      <w:r>
        <w:rPr>
          <w:rFonts w:ascii="Times New Roman" w:hAnsi="Times New Roman" w:cs="Times New Roman"/>
          <w:lang w:val="ru-RU"/>
        </w:rPr>
        <w:t>4) временное исключение из системы адвокатов, реализующих свое права на отпуск (отдых), на основании их заявлений, поданных в Адвокатскую палату;</w:t>
      </w:r>
    </w:p>
    <w:p w:rsidR="00680465" w:rsidRPr="00C4581E" w:rsidRDefault="00680465" w:rsidP="00680465">
      <w:pPr>
        <w:pStyle w:val="a8"/>
        <w:spacing w:before="0" w:beforeAutospacing="0" w:after="0" w:afterAutospacing="0"/>
        <w:ind w:left="-142" w:firstLine="709"/>
        <w:jc w:val="both"/>
      </w:pPr>
      <w:r w:rsidRPr="00C4581E">
        <w:t xml:space="preserve">4) контроль за деятельностью адвокатов, осуществляющих защиту по назначению органов дознания, предварительного следствия и суда. В случае нарушений Правил </w:t>
      </w:r>
      <w:r w:rsidRPr="00C4581E">
        <w:rPr>
          <w:bCs/>
        </w:rPr>
        <w:t xml:space="preserve">Адвокатской палаты </w:t>
      </w:r>
      <w:r w:rsidRPr="00C4581E">
        <w:rPr>
          <w:iCs/>
        </w:rPr>
        <w:t>Ханты</w:t>
      </w:r>
      <w:r w:rsidRPr="00C4581E">
        <w:t xml:space="preserve">-Мансийского автономного округа </w:t>
      </w:r>
      <w:r w:rsidRPr="00C4581E">
        <w:rPr>
          <w:bCs/>
        </w:rPr>
        <w:t>по исполнению Порядка назначения адвокатов в качестве защитников в уголовном судопроизводстве, утвержденного решением Совета ФПА РФ от 15 марта 2019 года</w:t>
      </w:r>
      <w:r w:rsidRPr="00C4581E">
        <w:t xml:space="preserve">, включая многократное уклонение адвоката от ответа (отсутствие ответа) на СМС-сообщение без уважительной причины, доводит информацию до Совета Адвокатской палаты.  </w:t>
      </w:r>
    </w:p>
    <w:p w:rsidR="00680465" w:rsidRPr="00C4581E" w:rsidRDefault="00680465" w:rsidP="00680465">
      <w:pPr>
        <w:pStyle w:val="a7"/>
        <w:spacing w:after="0"/>
        <w:ind w:left="-142" w:firstLine="710"/>
        <w:jc w:val="both"/>
        <w:rPr>
          <w:rFonts w:ascii="Times New Roman" w:hAnsi="Times New Roman" w:cs="Times New Roman"/>
          <w:lang w:val="ru-RU"/>
        </w:rPr>
      </w:pPr>
    </w:p>
    <w:p w:rsidR="00680465" w:rsidRPr="00FE0582" w:rsidRDefault="00680465" w:rsidP="00680465">
      <w:pPr>
        <w:ind w:firstLine="426"/>
        <w:jc w:val="both"/>
        <w:rPr>
          <w:lang w:val="ru-RU" w:eastAsia="ru-RU"/>
        </w:rPr>
      </w:pPr>
      <w:r>
        <w:rPr>
          <w:rFonts w:ascii="Times New Roman" w:hAnsi="Times New Roman" w:cs="Times New Roman"/>
          <w:color w:val="000000"/>
          <w:lang w:val="ru-RU" w:eastAsia="ru-RU"/>
        </w:rPr>
        <w:t xml:space="preserve">7.6. </w:t>
      </w:r>
      <w:r w:rsidRPr="009D74FC">
        <w:rPr>
          <w:rFonts w:ascii="Times New Roman" w:hAnsi="Times New Roman" w:cs="Times New Roman"/>
          <w:color w:val="000000"/>
          <w:lang w:val="ru-RU" w:eastAsia="ru-RU"/>
        </w:rPr>
        <w:t>В целях исполнений обязанности по организации осущ</w:t>
      </w:r>
      <w:r>
        <w:rPr>
          <w:rFonts w:ascii="Times New Roman" w:hAnsi="Times New Roman" w:cs="Times New Roman"/>
          <w:color w:val="000000"/>
          <w:lang w:val="ru-RU" w:eastAsia="ru-RU"/>
        </w:rPr>
        <w:t xml:space="preserve">ествления защиты по назначению на </w:t>
      </w:r>
      <w:r>
        <w:rPr>
          <w:rFonts w:ascii="Times New Roman" w:hAnsi="Times New Roman" w:cs="Times New Roman"/>
          <w:lang w:val="ru-RU" w:eastAsia="ru-RU"/>
        </w:rPr>
        <w:t>куратора</w:t>
      </w:r>
      <w:r>
        <w:rPr>
          <w:rFonts w:ascii="Times New Roman" w:hAnsi="Times New Roman" w:cs="Times New Roman"/>
          <w:color w:val="000000"/>
          <w:lang w:val="ru-RU" w:eastAsia="ru-RU"/>
        </w:rPr>
        <w:t xml:space="preserve"> возлагаются:</w:t>
      </w:r>
    </w:p>
    <w:p w:rsidR="00680465" w:rsidRPr="00FB65C6" w:rsidRDefault="00680465" w:rsidP="00680465">
      <w:pPr>
        <w:spacing w:after="0"/>
        <w:ind w:firstLine="720"/>
        <w:jc w:val="both"/>
        <w:rPr>
          <w:rFonts w:ascii="Times New Roman" w:hAnsi="Times New Roman" w:cs="Times New Roman"/>
          <w:color w:val="000000" w:themeColor="text1"/>
          <w:lang w:val="ru-RU" w:eastAsia="ru-RU"/>
        </w:rPr>
      </w:pPr>
      <w:r>
        <w:rPr>
          <w:rFonts w:ascii="Times New Roman" w:hAnsi="Times New Roman" w:cs="Times New Roman"/>
          <w:color w:val="000000" w:themeColor="text1"/>
          <w:lang w:val="ru-RU" w:eastAsia="ru-RU"/>
        </w:rPr>
        <w:t>1) распределение</w:t>
      </w:r>
      <w:r w:rsidRPr="00FB65C6">
        <w:rPr>
          <w:rFonts w:ascii="Times New Roman" w:hAnsi="Times New Roman" w:cs="Times New Roman"/>
          <w:color w:val="000000" w:themeColor="text1"/>
          <w:lang w:val="ru-RU" w:eastAsia="ru-RU"/>
        </w:rPr>
        <w:t xml:space="preserve"> между адвокатами, на курируемой территории, поручения на защиту по назначению органов дознания, предварительного следствия и суда в следующих случаях:</w:t>
      </w:r>
    </w:p>
    <w:p w:rsidR="00680465" w:rsidRPr="00FB65C6" w:rsidRDefault="00680465" w:rsidP="00680465">
      <w:pPr>
        <w:spacing w:after="0"/>
        <w:jc w:val="both"/>
        <w:rPr>
          <w:rFonts w:ascii="Times New Roman" w:hAnsi="Times New Roman" w:cs="Times New Roman"/>
          <w:color w:val="000000" w:themeColor="text1"/>
          <w:lang w:val="ru-RU" w:eastAsia="ru-RU"/>
        </w:rPr>
      </w:pPr>
      <w:r w:rsidRPr="00FB65C6">
        <w:rPr>
          <w:rFonts w:ascii="Times New Roman" w:hAnsi="Times New Roman" w:cs="Times New Roman"/>
          <w:color w:val="000000" w:themeColor="text1"/>
          <w:lang w:val="ru-RU" w:eastAsia="ru-RU"/>
        </w:rPr>
        <w:t xml:space="preserve">          - оперативного назначения адвокатов при непредвиденном отказе работы или сбое в работе АС;</w:t>
      </w:r>
    </w:p>
    <w:p w:rsidR="00680465" w:rsidRPr="00FB65C6" w:rsidRDefault="00680465" w:rsidP="00680465">
      <w:pPr>
        <w:shd w:val="clear" w:color="auto" w:fill="FFFFFF"/>
        <w:spacing w:after="0"/>
        <w:jc w:val="both"/>
        <w:rPr>
          <w:rFonts w:ascii="Times New Roman" w:hAnsi="Times New Roman" w:cs="Times New Roman"/>
          <w:color w:val="000000" w:themeColor="text1"/>
          <w:lang w:val="ru-RU" w:eastAsia="ru-RU"/>
        </w:rPr>
      </w:pPr>
      <w:r w:rsidRPr="00FB65C6">
        <w:rPr>
          <w:rFonts w:ascii="Times New Roman" w:hAnsi="Times New Roman" w:cs="Times New Roman"/>
          <w:color w:val="000000" w:themeColor="text1"/>
          <w:lang w:val="ru-RU" w:eastAsia="ru-RU"/>
        </w:rPr>
        <w:t xml:space="preserve">          -  назначения адвоката по требованию органов дознания, предварительного следствия из других территориальных районов (городов) субъектов РФ, которые проводят следственные действия на курируемой территории;</w:t>
      </w:r>
    </w:p>
    <w:p w:rsidR="00680465" w:rsidRDefault="00680465" w:rsidP="00680465">
      <w:pPr>
        <w:shd w:val="clear" w:color="auto" w:fill="FFFFFF"/>
        <w:spacing w:after="0"/>
        <w:jc w:val="both"/>
        <w:rPr>
          <w:rFonts w:ascii="Times New Roman" w:hAnsi="Times New Roman" w:cs="Times New Roman"/>
          <w:color w:val="000000"/>
          <w:lang w:val="ru-RU" w:eastAsia="ru-RU"/>
        </w:rPr>
      </w:pPr>
      <w:r>
        <w:rPr>
          <w:rFonts w:ascii="Times New Roman" w:hAnsi="Times New Roman" w:cs="Times New Roman"/>
          <w:color w:val="000000" w:themeColor="text1"/>
          <w:lang w:val="ru-RU" w:eastAsia="ru-RU"/>
        </w:rPr>
        <w:t xml:space="preserve">            2</w:t>
      </w:r>
      <w:r w:rsidRPr="00FB65C6">
        <w:rPr>
          <w:rFonts w:ascii="Times New Roman" w:hAnsi="Times New Roman" w:cs="Times New Roman"/>
          <w:color w:val="000000" w:themeColor="text1"/>
          <w:lang w:val="ru-RU" w:eastAsia="ru-RU"/>
        </w:rPr>
        <w:t xml:space="preserve">) ежеквартально до 15 </w:t>
      </w:r>
      <w:bookmarkStart w:id="1" w:name="_Hlk21081606"/>
      <w:r w:rsidRPr="00FB65C6">
        <w:rPr>
          <w:rFonts w:ascii="Times New Roman" w:hAnsi="Times New Roman" w:cs="Times New Roman"/>
          <w:color w:val="000000" w:themeColor="text1"/>
          <w:lang w:val="ru-RU" w:eastAsia="ru-RU"/>
        </w:rPr>
        <w:t>числа месяца, следующего за отчетным периодом,</w:t>
      </w:r>
      <w:bookmarkEnd w:id="1"/>
      <w:r>
        <w:rPr>
          <w:rFonts w:ascii="Times New Roman" w:hAnsi="Times New Roman" w:cs="Times New Roman"/>
          <w:color w:val="000000" w:themeColor="text1"/>
          <w:lang w:val="ru-RU" w:eastAsia="ru-RU"/>
        </w:rPr>
        <w:t xml:space="preserve"> составление сводного о</w:t>
      </w:r>
      <w:r w:rsidRPr="00FB65C6">
        <w:rPr>
          <w:rFonts w:ascii="Times New Roman" w:hAnsi="Times New Roman" w:cs="Times New Roman"/>
          <w:color w:val="000000" w:themeColor="text1"/>
          <w:lang w:val="ru-RU" w:eastAsia="ru-RU"/>
        </w:rPr>
        <w:t>тчет</w:t>
      </w:r>
      <w:r>
        <w:rPr>
          <w:rFonts w:ascii="Times New Roman" w:hAnsi="Times New Roman" w:cs="Times New Roman"/>
          <w:color w:val="000000" w:themeColor="text1"/>
          <w:lang w:val="ru-RU" w:eastAsia="ru-RU"/>
        </w:rPr>
        <w:t>а</w:t>
      </w:r>
      <w:r w:rsidRPr="00FB65C6">
        <w:rPr>
          <w:rFonts w:ascii="Times New Roman" w:hAnsi="Times New Roman" w:cs="Times New Roman"/>
          <w:color w:val="000000" w:themeColor="text1"/>
          <w:lang w:val="ru-RU" w:eastAsia="ru-RU"/>
        </w:rPr>
        <w:t xml:space="preserve"> об оказании юридической пом</w:t>
      </w:r>
      <w:r>
        <w:rPr>
          <w:rFonts w:ascii="Times New Roman" w:hAnsi="Times New Roman" w:cs="Times New Roman"/>
          <w:color w:val="000000" w:themeColor="text1"/>
          <w:lang w:val="ru-RU" w:eastAsia="ru-RU"/>
        </w:rPr>
        <w:t>ощи по назначению</w:t>
      </w:r>
      <w:r w:rsidRPr="00FB65C6">
        <w:rPr>
          <w:rFonts w:ascii="Times New Roman" w:hAnsi="Times New Roman" w:cs="Times New Roman"/>
          <w:color w:val="000000" w:themeColor="text1"/>
          <w:lang w:val="ru-RU" w:eastAsia="ru-RU"/>
        </w:rPr>
        <w:t xml:space="preserve"> адвокатами на курируемой им территории, назначенными</w:t>
      </w:r>
      <w:r>
        <w:rPr>
          <w:rFonts w:ascii="Times New Roman" w:hAnsi="Times New Roman" w:cs="Times New Roman"/>
          <w:color w:val="000000" w:themeColor="text1"/>
          <w:lang w:val="ru-RU" w:eastAsia="ru-RU"/>
        </w:rPr>
        <w:t xml:space="preserve"> мне</w:t>
      </w:r>
      <w:r w:rsidRPr="00FB65C6">
        <w:rPr>
          <w:rFonts w:ascii="Times New Roman" w:hAnsi="Times New Roman" w:cs="Times New Roman"/>
          <w:color w:val="000000" w:themeColor="text1"/>
          <w:lang w:val="ru-RU" w:eastAsia="ru-RU"/>
        </w:rPr>
        <w:t xml:space="preserve"> </w:t>
      </w:r>
      <w:proofErr w:type="gramStart"/>
      <w:r w:rsidRPr="00FB65C6">
        <w:rPr>
          <w:rFonts w:ascii="Times New Roman" w:hAnsi="Times New Roman" w:cs="Times New Roman"/>
          <w:color w:val="000000" w:themeColor="text1"/>
          <w:lang w:val="ru-RU" w:eastAsia="ru-RU"/>
        </w:rPr>
        <w:t>в</w:t>
      </w:r>
      <w:r>
        <w:rPr>
          <w:rFonts w:ascii="Times New Roman" w:hAnsi="Times New Roman" w:cs="Times New Roman"/>
          <w:color w:val="000000" w:themeColor="text1"/>
          <w:lang w:val="ru-RU" w:eastAsia="ru-RU"/>
        </w:rPr>
        <w:t>не</w:t>
      </w:r>
      <w:proofErr w:type="gramEnd"/>
      <w:r>
        <w:rPr>
          <w:rFonts w:ascii="Times New Roman" w:hAnsi="Times New Roman" w:cs="Times New Roman"/>
          <w:color w:val="000000" w:themeColor="text1"/>
          <w:lang w:val="ru-RU" w:eastAsia="ru-RU"/>
        </w:rPr>
        <w:t xml:space="preserve"> </w:t>
      </w:r>
      <w:proofErr w:type="gramStart"/>
      <w:r>
        <w:rPr>
          <w:rFonts w:ascii="Times New Roman" w:hAnsi="Times New Roman" w:cs="Times New Roman"/>
          <w:color w:val="000000" w:themeColor="text1"/>
          <w:lang w:val="ru-RU" w:eastAsia="ru-RU"/>
        </w:rPr>
        <w:t>АС</w:t>
      </w:r>
      <w:proofErr w:type="gramEnd"/>
      <w:r>
        <w:rPr>
          <w:rFonts w:ascii="Times New Roman" w:hAnsi="Times New Roman" w:cs="Times New Roman"/>
          <w:color w:val="000000" w:themeColor="text1"/>
          <w:lang w:val="ru-RU" w:eastAsia="ru-RU"/>
        </w:rPr>
        <w:t xml:space="preserve"> в случаях, указанных в абзацах 1и 2 настоящего пункта, </w:t>
      </w:r>
      <w:r w:rsidRPr="00FB65C6">
        <w:rPr>
          <w:rFonts w:ascii="Times New Roman" w:hAnsi="Times New Roman" w:cs="Times New Roman"/>
          <w:color w:val="000000" w:themeColor="text1"/>
          <w:lang w:val="ru-RU" w:eastAsia="ru-RU"/>
        </w:rPr>
        <w:t xml:space="preserve"> </w:t>
      </w:r>
      <w:r>
        <w:rPr>
          <w:rFonts w:ascii="Times New Roman" w:hAnsi="Times New Roman" w:cs="Times New Roman"/>
          <w:color w:val="000000" w:themeColor="text1"/>
          <w:lang w:val="ru-RU" w:eastAsia="ru-RU"/>
        </w:rPr>
        <w:t xml:space="preserve"> </w:t>
      </w:r>
      <w:r w:rsidRPr="00FB65C6">
        <w:rPr>
          <w:rFonts w:ascii="Times New Roman" w:hAnsi="Times New Roman" w:cs="Times New Roman"/>
          <w:color w:val="000000" w:themeColor="text1"/>
          <w:lang w:val="ru-RU" w:eastAsia="ru-RU"/>
        </w:rPr>
        <w:t>который направляет в адрес Адвокатской палаты по электронной почте.</w:t>
      </w:r>
      <w:r>
        <w:rPr>
          <w:rFonts w:ascii="Times New Roman" w:hAnsi="Times New Roman" w:cs="Times New Roman"/>
          <w:color w:val="000000"/>
          <w:lang w:val="ru-RU" w:eastAsia="ru-RU"/>
        </w:rPr>
        <w:t xml:space="preserve">         </w:t>
      </w:r>
    </w:p>
    <w:p w:rsidR="00680465" w:rsidRDefault="00680465" w:rsidP="00680465">
      <w:pPr>
        <w:pStyle w:val="FirstParagraph"/>
        <w:spacing w:before="0" w:after="0"/>
        <w:jc w:val="center"/>
        <w:rPr>
          <w:rFonts w:ascii="Times New Roman" w:hAnsi="Times New Roman" w:cs="Times New Roman"/>
          <w:b/>
          <w:lang w:val="ru-RU"/>
        </w:rPr>
      </w:pPr>
    </w:p>
    <w:p w:rsidR="00680465" w:rsidRPr="006B51D1" w:rsidRDefault="00680465" w:rsidP="00680465">
      <w:pPr>
        <w:spacing w:after="0"/>
        <w:jc w:val="both"/>
        <w:rPr>
          <w:rFonts w:ascii="Times New Roman" w:hAnsi="Times New Roman" w:cs="Times New Roman"/>
          <w:lang w:val="ru-RU"/>
        </w:rPr>
      </w:pPr>
    </w:p>
    <w:p w:rsidR="00680465" w:rsidRPr="006B51D1" w:rsidRDefault="00680465" w:rsidP="00680465">
      <w:pPr>
        <w:spacing w:after="0"/>
        <w:jc w:val="center"/>
        <w:rPr>
          <w:rFonts w:ascii="Times New Roman" w:hAnsi="Times New Roman" w:cs="Times New Roman"/>
          <w:b/>
          <w:lang w:val="ru-RU"/>
        </w:rPr>
      </w:pPr>
      <w:r w:rsidRPr="006B51D1">
        <w:rPr>
          <w:rFonts w:ascii="Times New Roman" w:hAnsi="Times New Roman" w:cs="Times New Roman"/>
          <w:b/>
          <w:lang w:val="ru-RU"/>
        </w:rPr>
        <w:t xml:space="preserve">Раздел </w:t>
      </w:r>
      <w:r>
        <w:rPr>
          <w:rFonts w:ascii="Times New Roman" w:hAnsi="Times New Roman" w:cs="Times New Roman"/>
          <w:b/>
          <w:lang w:val="ru-RU"/>
        </w:rPr>
        <w:t>8</w:t>
      </w:r>
      <w:r w:rsidRPr="006B51D1">
        <w:rPr>
          <w:rFonts w:ascii="Times New Roman" w:hAnsi="Times New Roman" w:cs="Times New Roman"/>
          <w:b/>
          <w:lang w:val="ru-RU"/>
        </w:rPr>
        <w:t>. Защита информации</w:t>
      </w:r>
    </w:p>
    <w:p w:rsidR="00680465" w:rsidRPr="006B51D1" w:rsidRDefault="00680465" w:rsidP="00680465">
      <w:pPr>
        <w:spacing w:after="0"/>
        <w:jc w:val="both"/>
        <w:rPr>
          <w:rFonts w:ascii="Times New Roman" w:hAnsi="Times New Roman" w:cs="Times New Roman"/>
          <w:lang w:val="ru-RU"/>
        </w:rPr>
      </w:pPr>
    </w:p>
    <w:p w:rsidR="00680465" w:rsidRPr="006B51D1" w:rsidRDefault="00680465" w:rsidP="00680465">
      <w:pPr>
        <w:spacing w:after="0"/>
        <w:ind w:firstLine="720"/>
        <w:jc w:val="both"/>
        <w:rPr>
          <w:rFonts w:ascii="Times New Roman" w:hAnsi="Times New Roman" w:cs="Times New Roman"/>
          <w:lang w:val="ru-RU"/>
        </w:rPr>
      </w:pPr>
      <w:r>
        <w:rPr>
          <w:rFonts w:ascii="Times New Roman" w:hAnsi="Times New Roman" w:cs="Times New Roman"/>
          <w:lang w:val="ru-RU"/>
        </w:rPr>
        <w:t>8</w:t>
      </w:r>
      <w:r w:rsidRPr="006B51D1">
        <w:rPr>
          <w:rFonts w:ascii="Times New Roman" w:hAnsi="Times New Roman" w:cs="Times New Roman"/>
          <w:lang w:val="ru-RU"/>
        </w:rPr>
        <w:t>.1. Защита информации, связанной с назначением адвоката в качестве защитника в уголовном судопроизводстве, при ее приеме и обработке в адвокатской палате обеспечивается:</w:t>
      </w:r>
    </w:p>
    <w:p w:rsidR="00680465" w:rsidRPr="006B51D1" w:rsidRDefault="00680465" w:rsidP="00680465">
      <w:pPr>
        <w:numPr>
          <w:ilvl w:val="0"/>
          <w:numId w:val="2"/>
        </w:numPr>
        <w:spacing w:after="0"/>
        <w:ind w:left="0" w:firstLine="0"/>
        <w:jc w:val="both"/>
        <w:rPr>
          <w:rFonts w:ascii="Times New Roman" w:hAnsi="Times New Roman" w:cs="Times New Roman"/>
          <w:lang w:val="ru-RU"/>
        </w:rPr>
      </w:pPr>
      <w:proofErr w:type="gramStart"/>
      <w:r w:rsidRPr="006B51D1">
        <w:rPr>
          <w:rFonts w:ascii="Times New Roman" w:hAnsi="Times New Roman" w:cs="Times New Roman"/>
          <w:lang w:val="ru-RU"/>
        </w:rPr>
        <w:t>в отношении сведений, содержащих адвокатскую тайну,- адвокатами, помощниками и стажерами адвокатов, сотрудниками адвокатских образований, сотрудниками адвокатской палаты и иными лицами, привлеченными к осуществлению приема и обработки данной информации, в соответствии с пунктом 1 статьи 8 Федерального закона «Об адвокатской деятельности и адвокатуре в Российской Федерации» (включая подписку о неразглашении адвокатской тайны);</w:t>
      </w:r>
      <w:proofErr w:type="gramEnd"/>
    </w:p>
    <w:p w:rsidR="00680465" w:rsidRPr="006B51D1" w:rsidRDefault="00680465" w:rsidP="00680465">
      <w:pPr>
        <w:numPr>
          <w:ilvl w:val="0"/>
          <w:numId w:val="2"/>
        </w:numPr>
        <w:spacing w:after="0"/>
        <w:ind w:left="0" w:firstLine="0"/>
        <w:jc w:val="both"/>
        <w:rPr>
          <w:rFonts w:ascii="Times New Roman" w:hAnsi="Times New Roman" w:cs="Times New Roman"/>
          <w:lang w:val="ru-RU"/>
        </w:rPr>
      </w:pPr>
      <w:r w:rsidRPr="006B51D1">
        <w:rPr>
          <w:rFonts w:ascii="Times New Roman" w:hAnsi="Times New Roman" w:cs="Times New Roman"/>
          <w:lang w:val="ru-RU"/>
        </w:rPr>
        <w:t>в отношении тайны переписки, телефонных переговоров, почтовых отправлений, телеграфных и иных сообщений, передаваемых по сетям электросвязи и сетям почтовой связи — операторами связи в соответствии со статьей 63 Федерального закона от 7 июля 2003 г. № 126-ФЗ «О связи»;</w:t>
      </w:r>
    </w:p>
    <w:p w:rsidR="00680465" w:rsidRPr="006B51D1" w:rsidRDefault="00680465" w:rsidP="00680465">
      <w:pPr>
        <w:numPr>
          <w:ilvl w:val="0"/>
          <w:numId w:val="2"/>
        </w:numPr>
        <w:spacing w:after="0"/>
        <w:ind w:left="0" w:firstLine="0"/>
        <w:jc w:val="both"/>
        <w:rPr>
          <w:rFonts w:ascii="Times New Roman" w:hAnsi="Times New Roman" w:cs="Times New Roman"/>
          <w:lang w:val="ru-RU"/>
        </w:rPr>
      </w:pPr>
      <w:r w:rsidRPr="006B51D1">
        <w:rPr>
          <w:rFonts w:ascii="Times New Roman" w:hAnsi="Times New Roman" w:cs="Times New Roman"/>
          <w:lang w:val="ru-RU"/>
        </w:rPr>
        <w:t xml:space="preserve">в отношении сведений, передаваемых с использованием информационно- телекоммуникационной сети «Интернет» — протоколом защиты интернет-канала, </w:t>
      </w:r>
      <w:r w:rsidRPr="006B51D1">
        <w:rPr>
          <w:rFonts w:ascii="Times New Roman" w:hAnsi="Times New Roman" w:cs="Times New Roman"/>
          <w:lang w:val="ru-RU"/>
        </w:rPr>
        <w:lastRenderedPageBreak/>
        <w:t xml:space="preserve">используемого для приема-передачи информации, содержащейся в уведомлении о назначении защитника, от несанкционированного стороннего доступа </w:t>
      </w:r>
      <w:r w:rsidRPr="006B51D1">
        <w:rPr>
          <w:rFonts w:ascii="Times New Roman" w:hAnsi="Times New Roman" w:cs="Times New Roman"/>
        </w:rPr>
        <w:t>https</w:t>
      </w:r>
      <w:r w:rsidRPr="006B51D1">
        <w:rPr>
          <w:rFonts w:ascii="Times New Roman" w:hAnsi="Times New Roman" w:cs="Times New Roman"/>
          <w:lang w:val="ru-RU"/>
        </w:rPr>
        <w:t xml:space="preserve"> (</w:t>
      </w:r>
      <w:proofErr w:type="spellStart"/>
      <w:r w:rsidRPr="006B51D1">
        <w:rPr>
          <w:rFonts w:ascii="Times New Roman" w:hAnsi="Times New Roman" w:cs="Times New Roman"/>
          <w:lang w:val="ru-RU"/>
        </w:rPr>
        <w:t>Нурег</w:t>
      </w:r>
      <w:proofErr w:type="spellEnd"/>
      <w:r w:rsidRPr="006B51D1">
        <w:rPr>
          <w:rFonts w:ascii="Times New Roman" w:hAnsi="Times New Roman" w:cs="Times New Roman"/>
          <w:lang w:val="ru-RU"/>
        </w:rPr>
        <w:t xml:space="preserve"> Тех</w:t>
      </w:r>
      <w:proofErr w:type="spellStart"/>
      <w:r w:rsidRPr="006B51D1">
        <w:rPr>
          <w:rFonts w:ascii="Times New Roman" w:hAnsi="Times New Roman" w:cs="Times New Roman"/>
        </w:rPr>
        <w:t>tTransferProtocolSecure</w:t>
      </w:r>
      <w:proofErr w:type="spellEnd"/>
      <w:r w:rsidRPr="006B51D1">
        <w:rPr>
          <w:rFonts w:ascii="Times New Roman" w:hAnsi="Times New Roman" w:cs="Times New Roman"/>
          <w:lang w:val="ru-RU"/>
        </w:rPr>
        <w:t>);</w:t>
      </w:r>
    </w:p>
    <w:p w:rsidR="00680465" w:rsidRPr="006B51D1" w:rsidRDefault="00680465" w:rsidP="00680465">
      <w:pPr>
        <w:numPr>
          <w:ilvl w:val="0"/>
          <w:numId w:val="2"/>
        </w:numPr>
        <w:spacing w:after="0"/>
        <w:ind w:left="0" w:firstLine="0"/>
        <w:jc w:val="both"/>
        <w:rPr>
          <w:rFonts w:ascii="Times New Roman" w:hAnsi="Times New Roman" w:cs="Times New Roman"/>
          <w:lang w:val="ru-RU"/>
        </w:rPr>
      </w:pPr>
      <w:r w:rsidRPr="006B51D1">
        <w:rPr>
          <w:rFonts w:ascii="Times New Roman" w:hAnsi="Times New Roman" w:cs="Times New Roman"/>
          <w:lang w:val="ru-RU"/>
        </w:rPr>
        <w:t>соответствием применяемых информационных систем автоматизированного распределения требований о назначении защитника законодательным требованиям.</w:t>
      </w:r>
    </w:p>
    <w:p w:rsidR="00680465" w:rsidRPr="006B51D1" w:rsidRDefault="00680465" w:rsidP="00680465">
      <w:pPr>
        <w:spacing w:after="0"/>
        <w:ind w:firstLine="720"/>
        <w:jc w:val="both"/>
        <w:rPr>
          <w:rFonts w:ascii="Times New Roman" w:hAnsi="Times New Roman" w:cs="Times New Roman"/>
          <w:lang w:val="ru-RU"/>
        </w:rPr>
      </w:pPr>
      <w:r>
        <w:rPr>
          <w:rFonts w:ascii="Times New Roman" w:hAnsi="Times New Roman" w:cs="Times New Roman"/>
          <w:lang w:val="ru-RU"/>
        </w:rPr>
        <w:t>8</w:t>
      </w:r>
      <w:r w:rsidRPr="006B51D1">
        <w:rPr>
          <w:rFonts w:ascii="Times New Roman" w:hAnsi="Times New Roman" w:cs="Times New Roman"/>
          <w:lang w:val="ru-RU"/>
        </w:rPr>
        <w:t>.2. Информация, независимо от формы ее хранения (на бумажных носителях или в электронном виде), должна содержаться и обрабатываться адвокатской палатой таким образом, чтобы исключить возможность незаконного или несанкционированного доступа к ней посторонних лиц.</w:t>
      </w:r>
    </w:p>
    <w:p w:rsidR="00680465" w:rsidRPr="006B51D1" w:rsidRDefault="00680465" w:rsidP="00680465">
      <w:pPr>
        <w:spacing w:after="0"/>
        <w:jc w:val="both"/>
        <w:rPr>
          <w:rFonts w:ascii="Times New Roman" w:hAnsi="Times New Roman" w:cs="Times New Roman"/>
          <w:lang w:val="ru-RU"/>
        </w:rPr>
      </w:pPr>
    </w:p>
    <w:p w:rsidR="00680465" w:rsidRPr="006B51D1" w:rsidRDefault="00680465" w:rsidP="00680465">
      <w:pPr>
        <w:spacing w:after="0"/>
        <w:rPr>
          <w:rFonts w:ascii="Times New Roman" w:hAnsi="Times New Roman" w:cs="Times New Roman"/>
          <w:lang w:val="ru-RU"/>
        </w:rPr>
      </w:pPr>
    </w:p>
    <w:p w:rsidR="00680465" w:rsidRPr="006B51D1" w:rsidRDefault="00680465" w:rsidP="00680465">
      <w:pPr>
        <w:spacing w:after="0"/>
        <w:rPr>
          <w:rFonts w:ascii="Times New Roman" w:hAnsi="Times New Roman" w:cs="Times New Roman"/>
          <w:lang w:val="ru-RU"/>
        </w:rPr>
      </w:pPr>
    </w:p>
    <w:p w:rsidR="00680465" w:rsidRDefault="00680465" w:rsidP="00680465">
      <w:pPr>
        <w:pStyle w:val="FirstParagraph"/>
        <w:spacing w:before="0" w:after="0"/>
        <w:jc w:val="center"/>
        <w:rPr>
          <w:rFonts w:ascii="Times New Roman" w:hAnsi="Times New Roman" w:cs="Times New Roman"/>
          <w:b/>
          <w:lang w:val="ru-RU"/>
        </w:rPr>
      </w:pPr>
    </w:p>
    <w:p w:rsidR="00680465" w:rsidRDefault="00680465" w:rsidP="00680465">
      <w:pPr>
        <w:pStyle w:val="FirstParagraph"/>
        <w:spacing w:before="0" w:after="0"/>
        <w:jc w:val="center"/>
        <w:rPr>
          <w:rFonts w:ascii="Times New Roman" w:hAnsi="Times New Roman" w:cs="Times New Roman"/>
          <w:b/>
          <w:lang w:val="ru-RU"/>
        </w:rPr>
      </w:pPr>
    </w:p>
    <w:p w:rsidR="00680465" w:rsidRDefault="00680465" w:rsidP="00680465">
      <w:pPr>
        <w:pStyle w:val="FirstParagraph"/>
        <w:spacing w:before="0" w:after="0"/>
        <w:jc w:val="center"/>
        <w:rPr>
          <w:rFonts w:ascii="Times New Roman" w:hAnsi="Times New Roman" w:cs="Times New Roman"/>
          <w:b/>
          <w:lang w:val="ru-RU"/>
        </w:rPr>
      </w:pPr>
    </w:p>
    <w:p w:rsidR="00680465" w:rsidRPr="008876DE" w:rsidRDefault="00680465" w:rsidP="00680465">
      <w:pPr>
        <w:pStyle w:val="FirstParagraph"/>
        <w:spacing w:before="0" w:after="0"/>
        <w:jc w:val="center"/>
        <w:rPr>
          <w:rFonts w:ascii="Times New Roman" w:hAnsi="Times New Roman" w:cs="Times New Roman"/>
          <w:b/>
          <w:lang w:val="ru-RU"/>
        </w:rPr>
      </w:pPr>
      <w:r w:rsidRPr="008876DE">
        <w:rPr>
          <w:rFonts w:ascii="Times New Roman" w:hAnsi="Times New Roman" w:cs="Times New Roman"/>
          <w:b/>
          <w:lang w:val="ru-RU"/>
        </w:rPr>
        <w:t xml:space="preserve">Раздел </w:t>
      </w:r>
      <w:r>
        <w:rPr>
          <w:rFonts w:ascii="Times New Roman" w:hAnsi="Times New Roman" w:cs="Times New Roman"/>
          <w:b/>
          <w:lang w:val="ru-RU"/>
        </w:rPr>
        <w:t xml:space="preserve">9. </w:t>
      </w:r>
      <w:r w:rsidRPr="008876DE">
        <w:rPr>
          <w:rFonts w:ascii="Times New Roman" w:hAnsi="Times New Roman" w:cs="Times New Roman"/>
          <w:b/>
          <w:lang w:val="ru-RU"/>
        </w:rPr>
        <w:t>Заключительные положения</w:t>
      </w:r>
    </w:p>
    <w:p w:rsidR="00680465" w:rsidRPr="008876DE" w:rsidRDefault="00680465" w:rsidP="00680465">
      <w:pPr>
        <w:pStyle w:val="a3"/>
        <w:spacing w:before="0" w:after="0"/>
        <w:ind w:firstLine="720"/>
        <w:jc w:val="both"/>
        <w:rPr>
          <w:rFonts w:ascii="Times New Roman" w:hAnsi="Times New Roman" w:cs="Times New Roman"/>
          <w:lang w:val="ru-RU"/>
        </w:rPr>
      </w:pPr>
    </w:p>
    <w:p w:rsidR="00680465" w:rsidRPr="008876DE" w:rsidRDefault="00680465" w:rsidP="00680465">
      <w:pPr>
        <w:pStyle w:val="a3"/>
        <w:spacing w:before="0" w:after="0"/>
        <w:ind w:firstLine="720"/>
        <w:jc w:val="both"/>
        <w:rPr>
          <w:rFonts w:ascii="Times New Roman" w:hAnsi="Times New Roman" w:cs="Times New Roman"/>
          <w:lang w:val="ru-RU"/>
        </w:rPr>
      </w:pPr>
      <w:r>
        <w:rPr>
          <w:rFonts w:ascii="Times New Roman" w:hAnsi="Times New Roman" w:cs="Times New Roman"/>
          <w:lang w:val="ru-RU"/>
        </w:rPr>
        <w:t>9</w:t>
      </w:r>
      <w:r w:rsidRPr="008876DE">
        <w:rPr>
          <w:rFonts w:ascii="Times New Roman" w:hAnsi="Times New Roman" w:cs="Times New Roman"/>
          <w:lang w:val="ru-RU"/>
        </w:rPr>
        <w:t>.1. Советы адвокатских палат в соответствии с подпунктом 5 пункта 3 статьи 31Федерального закона «Об адвокатской деятельности и адвокатуре в Российской Федерации» доводят Федеральный порядок и настоящие Региональные правила (в том числе информацию об используемых способах приема уведомлений о назначении защитника, о представителях адвокатской палаты и их контактных данных и др.) до сведения органов дознания, органов предварительного следствия и судов, осуществляющих деятельность на территории соответствующих субъектов Российской Федерации, а также до адвокатов, сведения о которых внесены в реестр адвокатов соответствующего субъекта Российской Федерации.</w:t>
      </w:r>
    </w:p>
    <w:p w:rsidR="00680465" w:rsidRPr="008876DE" w:rsidRDefault="00680465" w:rsidP="00680465">
      <w:pPr>
        <w:pStyle w:val="a3"/>
        <w:spacing w:before="0" w:after="0"/>
        <w:ind w:firstLine="720"/>
        <w:jc w:val="both"/>
        <w:rPr>
          <w:rFonts w:ascii="Times New Roman" w:hAnsi="Times New Roman" w:cs="Times New Roman"/>
          <w:lang w:val="ru-RU"/>
        </w:rPr>
      </w:pPr>
      <w:r>
        <w:rPr>
          <w:rFonts w:ascii="Times New Roman" w:hAnsi="Times New Roman" w:cs="Times New Roman"/>
          <w:lang w:val="ru-RU"/>
        </w:rPr>
        <w:t>9</w:t>
      </w:r>
      <w:r w:rsidRPr="008876DE">
        <w:rPr>
          <w:rFonts w:ascii="Times New Roman" w:hAnsi="Times New Roman" w:cs="Times New Roman"/>
          <w:lang w:val="ru-RU"/>
        </w:rPr>
        <w:t>.2. Контроль исполнения Федерального порядка и настоящих Региональных правил осуществляется Советом ФПА РФ и совето</w:t>
      </w:r>
      <w:r>
        <w:rPr>
          <w:rFonts w:ascii="Times New Roman" w:hAnsi="Times New Roman" w:cs="Times New Roman"/>
          <w:lang w:val="ru-RU"/>
        </w:rPr>
        <w:t>м А</w:t>
      </w:r>
      <w:r w:rsidRPr="008876DE">
        <w:rPr>
          <w:rFonts w:ascii="Times New Roman" w:hAnsi="Times New Roman" w:cs="Times New Roman"/>
          <w:lang w:val="ru-RU"/>
        </w:rPr>
        <w:t>двокатской палаты в пределах их компетенции.</w:t>
      </w:r>
    </w:p>
    <w:p w:rsidR="00680465" w:rsidRPr="008876DE" w:rsidRDefault="00680465" w:rsidP="00680465">
      <w:pPr>
        <w:pStyle w:val="a3"/>
        <w:spacing w:before="0" w:after="0"/>
        <w:ind w:firstLine="720"/>
        <w:jc w:val="both"/>
        <w:rPr>
          <w:rFonts w:ascii="Times New Roman" w:hAnsi="Times New Roman" w:cs="Times New Roman"/>
          <w:lang w:val="ru-RU"/>
        </w:rPr>
      </w:pPr>
      <w:r w:rsidRPr="008876DE">
        <w:rPr>
          <w:rFonts w:ascii="Times New Roman" w:hAnsi="Times New Roman" w:cs="Times New Roman"/>
          <w:lang w:val="ru-RU"/>
        </w:rPr>
        <w:t>В случае неисполнения (ненадлежащего исполнения) требований Федерального порядка и настоящих Правил применяются меры ответственности, предусмотренные действующим законодательством.</w:t>
      </w:r>
    </w:p>
    <w:p w:rsidR="00680465" w:rsidRPr="008876DE" w:rsidRDefault="00680465" w:rsidP="00680465">
      <w:pPr>
        <w:pStyle w:val="a3"/>
        <w:spacing w:before="0" w:after="0"/>
        <w:jc w:val="both"/>
        <w:rPr>
          <w:rFonts w:ascii="Times New Roman" w:hAnsi="Times New Roman" w:cs="Times New Roman"/>
          <w:lang w:val="ru-RU"/>
        </w:rPr>
      </w:pPr>
    </w:p>
    <w:p w:rsidR="0016612B" w:rsidRPr="00680465" w:rsidRDefault="0016612B">
      <w:pPr>
        <w:rPr>
          <w:lang w:val="ru-RU"/>
        </w:rPr>
      </w:pPr>
    </w:p>
    <w:sectPr w:rsidR="0016612B" w:rsidRPr="00680465" w:rsidSect="006A67F1">
      <w:footerReference w:type="default" r:id="rId8"/>
      <w:pgSz w:w="12240" w:h="15840"/>
      <w:pgMar w:top="1134" w:right="61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C8" w:rsidRDefault="004763C8">
      <w:pPr>
        <w:spacing w:after="0"/>
      </w:pPr>
      <w:r>
        <w:separator/>
      </w:r>
    </w:p>
  </w:endnote>
  <w:endnote w:type="continuationSeparator" w:id="0">
    <w:p w:rsidR="004763C8" w:rsidRDefault="00476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09297"/>
      <w:docPartObj>
        <w:docPartGallery w:val="Page Numbers (Bottom of Page)"/>
        <w:docPartUnique/>
      </w:docPartObj>
    </w:sdtPr>
    <w:sdtEndPr/>
    <w:sdtContent>
      <w:p w:rsidR="00457F59" w:rsidRDefault="00680465">
        <w:pPr>
          <w:pStyle w:val="a5"/>
          <w:jc w:val="center"/>
        </w:pPr>
        <w:r>
          <w:rPr>
            <w:noProof/>
          </w:rPr>
          <w:fldChar w:fldCharType="begin"/>
        </w:r>
        <w:r>
          <w:rPr>
            <w:noProof/>
          </w:rPr>
          <w:instrText xml:space="preserve"> PAGE   \* MERGEFORMAT </w:instrText>
        </w:r>
        <w:r>
          <w:rPr>
            <w:noProof/>
          </w:rPr>
          <w:fldChar w:fldCharType="separate"/>
        </w:r>
        <w:r w:rsidR="00C45CCF">
          <w:rPr>
            <w:noProof/>
          </w:rPr>
          <w:t>1</w:t>
        </w:r>
        <w:r>
          <w:rPr>
            <w:noProof/>
          </w:rPr>
          <w:fldChar w:fldCharType="end"/>
        </w:r>
      </w:p>
    </w:sdtContent>
  </w:sdt>
  <w:p w:rsidR="00457F59" w:rsidRDefault="004763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C8" w:rsidRDefault="004763C8">
      <w:pPr>
        <w:spacing w:after="0"/>
      </w:pPr>
      <w:r>
        <w:separator/>
      </w:r>
    </w:p>
  </w:footnote>
  <w:footnote w:type="continuationSeparator" w:id="0">
    <w:p w:rsidR="004763C8" w:rsidRDefault="004763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28E8B"/>
    <w:multiLevelType w:val="multilevel"/>
    <w:tmpl w:val="BDD2D4F2"/>
    <w:lvl w:ilvl="0">
      <w:start w:val="2"/>
      <w:numFmt w:val="decimal"/>
      <w:lvlText w:val="%1)"/>
      <w:lvlJc w:val="left"/>
      <w:pPr>
        <w:tabs>
          <w:tab w:val="num" w:pos="720"/>
        </w:tabs>
        <w:ind w:left="1200" w:hanging="480"/>
      </w:pPr>
    </w:lvl>
    <w:lvl w:ilvl="1">
      <w:start w:val="2"/>
      <w:numFmt w:val="decimal"/>
      <w:lvlText w:val="%2)"/>
      <w:lvlJc w:val="left"/>
      <w:pPr>
        <w:tabs>
          <w:tab w:val="num" w:pos="1440"/>
        </w:tabs>
        <w:ind w:left="1920" w:hanging="480"/>
      </w:pPr>
    </w:lvl>
    <w:lvl w:ilvl="2">
      <w:start w:val="2"/>
      <w:numFmt w:val="decimal"/>
      <w:lvlText w:val="%3)"/>
      <w:lvlJc w:val="left"/>
      <w:pPr>
        <w:tabs>
          <w:tab w:val="num" w:pos="2160"/>
        </w:tabs>
        <w:ind w:left="2640" w:hanging="480"/>
      </w:pPr>
    </w:lvl>
    <w:lvl w:ilvl="3">
      <w:start w:val="2"/>
      <w:numFmt w:val="decimal"/>
      <w:lvlText w:val="%4)"/>
      <w:lvlJc w:val="left"/>
      <w:pPr>
        <w:tabs>
          <w:tab w:val="num" w:pos="2880"/>
        </w:tabs>
        <w:ind w:left="3360" w:hanging="480"/>
      </w:pPr>
    </w:lvl>
    <w:lvl w:ilvl="4">
      <w:start w:val="2"/>
      <w:numFmt w:val="decimal"/>
      <w:lvlText w:val="%5)"/>
      <w:lvlJc w:val="left"/>
      <w:pPr>
        <w:tabs>
          <w:tab w:val="num" w:pos="3600"/>
        </w:tabs>
        <w:ind w:left="4080" w:hanging="480"/>
      </w:pPr>
    </w:lvl>
    <w:lvl w:ilvl="5">
      <w:start w:val="2"/>
      <w:numFmt w:val="decimal"/>
      <w:lvlText w:val="%6)"/>
      <w:lvlJc w:val="left"/>
      <w:pPr>
        <w:tabs>
          <w:tab w:val="num" w:pos="4320"/>
        </w:tabs>
        <w:ind w:left="4800" w:hanging="480"/>
      </w:pPr>
    </w:lvl>
    <w:lvl w:ilvl="6">
      <w:start w:val="2"/>
      <w:numFmt w:val="decimal"/>
      <w:lvlText w:val="%7)"/>
      <w:lvlJc w:val="left"/>
      <w:pPr>
        <w:tabs>
          <w:tab w:val="num" w:pos="5040"/>
        </w:tabs>
        <w:ind w:left="5520" w:hanging="480"/>
      </w:pPr>
    </w:lvl>
    <w:lvl w:ilvl="7">
      <w:numFmt w:val="decimal"/>
      <w:lvlText w:val=""/>
      <w:lvlJc w:val="left"/>
    </w:lvl>
    <w:lvl w:ilvl="8">
      <w:numFmt w:val="decimal"/>
      <w:lvlText w:val=""/>
      <w:lvlJc w:val="left"/>
    </w:lvl>
  </w:abstractNum>
  <w:abstractNum w:abstractNumId="1">
    <w:nsid w:val="51C46806"/>
    <w:multiLevelType w:val="multilevel"/>
    <w:tmpl w:val="21AE8C10"/>
    <w:lvl w:ilvl="0">
      <w:start w:val="1"/>
      <w:numFmt w:val="decimal"/>
      <w:lvlText w:val="%1)"/>
      <w:lvlJc w:val="left"/>
      <w:pPr>
        <w:tabs>
          <w:tab w:val="num" w:pos="568"/>
        </w:tabs>
        <w:ind w:left="1048" w:hanging="480"/>
      </w:pPr>
    </w:lvl>
    <w:lvl w:ilvl="1">
      <w:start w:val="1"/>
      <w:numFmt w:val="decimal"/>
      <w:lvlText w:val="%2"/>
      <w:lvlJc w:val="left"/>
      <w:pPr>
        <w:tabs>
          <w:tab w:val="num" w:pos="1288"/>
        </w:tabs>
        <w:ind w:left="1768" w:hanging="480"/>
      </w:pPr>
      <w:rPr>
        <w:rFonts w:ascii="Times New Roman" w:eastAsiaTheme="minorHAnsi" w:hAnsi="Times New Roman" w:cs="Times New Roman"/>
      </w:rPr>
    </w:lvl>
    <w:lvl w:ilvl="2">
      <w:start w:val="1"/>
      <w:numFmt w:val="decimal"/>
      <w:lvlText w:val="%3)"/>
      <w:lvlJc w:val="left"/>
      <w:pPr>
        <w:tabs>
          <w:tab w:val="num" w:pos="2008"/>
        </w:tabs>
        <w:ind w:left="2488" w:hanging="480"/>
      </w:pPr>
    </w:lvl>
    <w:lvl w:ilvl="3">
      <w:start w:val="1"/>
      <w:numFmt w:val="decimal"/>
      <w:lvlText w:val="%4)"/>
      <w:lvlJc w:val="left"/>
      <w:pPr>
        <w:tabs>
          <w:tab w:val="num" w:pos="2728"/>
        </w:tabs>
        <w:ind w:left="3208" w:hanging="480"/>
      </w:pPr>
    </w:lvl>
    <w:lvl w:ilvl="4">
      <w:start w:val="1"/>
      <w:numFmt w:val="decimal"/>
      <w:lvlText w:val="%5)"/>
      <w:lvlJc w:val="left"/>
      <w:pPr>
        <w:tabs>
          <w:tab w:val="num" w:pos="3448"/>
        </w:tabs>
        <w:ind w:left="3928" w:hanging="480"/>
      </w:pPr>
    </w:lvl>
    <w:lvl w:ilvl="5">
      <w:start w:val="1"/>
      <w:numFmt w:val="decimal"/>
      <w:lvlText w:val="%6)"/>
      <w:lvlJc w:val="left"/>
      <w:pPr>
        <w:tabs>
          <w:tab w:val="num" w:pos="4168"/>
        </w:tabs>
        <w:ind w:left="4648" w:hanging="480"/>
      </w:pPr>
    </w:lvl>
    <w:lvl w:ilvl="6">
      <w:start w:val="1"/>
      <w:numFmt w:val="decimal"/>
      <w:lvlText w:val="%7)"/>
      <w:lvlJc w:val="left"/>
      <w:pPr>
        <w:tabs>
          <w:tab w:val="num" w:pos="4888"/>
        </w:tabs>
        <w:ind w:left="5368" w:hanging="480"/>
      </w:pPr>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76"/>
    <w:rsid w:val="0013354B"/>
    <w:rsid w:val="0016612B"/>
    <w:rsid w:val="001661EB"/>
    <w:rsid w:val="00264576"/>
    <w:rsid w:val="003E62A9"/>
    <w:rsid w:val="004763C8"/>
    <w:rsid w:val="00680465"/>
    <w:rsid w:val="006F7B67"/>
    <w:rsid w:val="00955772"/>
    <w:rsid w:val="009E13B8"/>
    <w:rsid w:val="00B85D2C"/>
    <w:rsid w:val="00B95B63"/>
    <w:rsid w:val="00BB0566"/>
    <w:rsid w:val="00C45CCF"/>
    <w:rsid w:val="00D26B53"/>
    <w:rsid w:val="00DE7DC6"/>
    <w:rsid w:val="00EC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65"/>
    <w:pPr>
      <w:spacing w:after="20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80465"/>
    <w:pPr>
      <w:spacing w:before="180" w:after="180"/>
    </w:pPr>
  </w:style>
  <w:style w:type="character" w:customStyle="1" w:styleId="a4">
    <w:name w:val="Основной текст Знак"/>
    <w:basedOn w:val="a0"/>
    <w:link w:val="a3"/>
    <w:rsid w:val="00680465"/>
    <w:rPr>
      <w:sz w:val="24"/>
      <w:szCs w:val="24"/>
      <w:lang w:val="en-US"/>
    </w:rPr>
  </w:style>
  <w:style w:type="paragraph" w:customStyle="1" w:styleId="FirstParagraph">
    <w:name w:val="First Paragraph"/>
    <w:basedOn w:val="a3"/>
    <w:next w:val="a3"/>
    <w:qFormat/>
    <w:rsid w:val="00680465"/>
  </w:style>
  <w:style w:type="paragraph" w:styleId="a5">
    <w:name w:val="footer"/>
    <w:basedOn w:val="a"/>
    <w:link w:val="a6"/>
    <w:uiPriority w:val="99"/>
    <w:rsid w:val="00680465"/>
    <w:pPr>
      <w:tabs>
        <w:tab w:val="center" w:pos="4677"/>
        <w:tab w:val="right" w:pos="9355"/>
      </w:tabs>
      <w:spacing w:after="0"/>
    </w:pPr>
  </w:style>
  <w:style w:type="character" w:customStyle="1" w:styleId="a6">
    <w:name w:val="Нижний колонтитул Знак"/>
    <w:basedOn w:val="a0"/>
    <w:link w:val="a5"/>
    <w:uiPriority w:val="99"/>
    <w:rsid w:val="00680465"/>
    <w:rPr>
      <w:sz w:val="24"/>
      <w:szCs w:val="24"/>
      <w:lang w:val="en-US"/>
    </w:rPr>
  </w:style>
  <w:style w:type="paragraph" w:styleId="a7">
    <w:name w:val="List Paragraph"/>
    <w:basedOn w:val="a"/>
    <w:rsid w:val="00680465"/>
    <w:pPr>
      <w:ind w:left="720"/>
      <w:contextualSpacing/>
    </w:pPr>
  </w:style>
  <w:style w:type="paragraph" w:styleId="a8">
    <w:name w:val="Normal (Web)"/>
    <w:basedOn w:val="a"/>
    <w:uiPriority w:val="99"/>
    <w:unhideWhenUsed/>
    <w:rsid w:val="00680465"/>
    <w:pPr>
      <w:spacing w:before="100" w:beforeAutospacing="1" w:after="100" w:afterAutospacing="1"/>
    </w:pPr>
    <w:rPr>
      <w:rFonts w:ascii="Times New Roman" w:eastAsia="Times New Roman" w:hAnsi="Times New Roman" w:cs="Times New Roman"/>
      <w:lang w:val="ru-RU" w:eastAsia="ru-RU"/>
    </w:rPr>
  </w:style>
  <w:style w:type="table" w:styleId="a9">
    <w:name w:val="Table Grid"/>
    <w:basedOn w:val="a1"/>
    <w:rsid w:val="0068046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804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65"/>
    <w:pPr>
      <w:spacing w:after="20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80465"/>
    <w:pPr>
      <w:spacing w:before="180" w:after="180"/>
    </w:pPr>
  </w:style>
  <w:style w:type="character" w:customStyle="1" w:styleId="a4">
    <w:name w:val="Основной текст Знак"/>
    <w:basedOn w:val="a0"/>
    <w:link w:val="a3"/>
    <w:rsid w:val="00680465"/>
    <w:rPr>
      <w:sz w:val="24"/>
      <w:szCs w:val="24"/>
      <w:lang w:val="en-US"/>
    </w:rPr>
  </w:style>
  <w:style w:type="paragraph" w:customStyle="1" w:styleId="FirstParagraph">
    <w:name w:val="First Paragraph"/>
    <w:basedOn w:val="a3"/>
    <w:next w:val="a3"/>
    <w:qFormat/>
    <w:rsid w:val="00680465"/>
  </w:style>
  <w:style w:type="paragraph" w:styleId="a5">
    <w:name w:val="footer"/>
    <w:basedOn w:val="a"/>
    <w:link w:val="a6"/>
    <w:uiPriority w:val="99"/>
    <w:rsid w:val="00680465"/>
    <w:pPr>
      <w:tabs>
        <w:tab w:val="center" w:pos="4677"/>
        <w:tab w:val="right" w:pos="9355"/>
      </w:tabs>
      <w:spacing w:after="0"/>
    </w:pPr>
  </w:style>
  <w:style w:type="character" w:customStyle="1" w:styleId="a6">
    <w:name w:val="Нижний колонтитул Знак"/>
    <w:basedOn w:val="a0"/>
    <w:link w:val="a5"/>
    <w:uiPriority w:val="99"/>
    <w:rsid w:val="00680465"/>
    <w:rPr>
      <w:sz w:val="24"/>
      <w:szCs w:val="24"/>
      <w:lang w:val="en-US"/>
    </w:rPr>
  </w:style>
  <w:style w:type="paragraph" w:styleId="a7">
    <w:name w:val="List Paragraph"/>
    <w:basedOn w:val="a"/>
    <w:rsid w:val="00680465"/>
    <w:pPr>
      <w:ind w:left="720"/>
      <w:contextualSpacing/>
    </w:pPr>
  </w:style>
  <w:style w:type="paragraph" w:styleId="a8">
    <w:name w:val="Normal (Web)"/>
    <w:basedOn w:val="a"/>
    <w:uiPriority w:val="99"/>
    <w:unhideWhenUsed/>
    <w:rsid w:val="00680465"/>
    <w:pPr>
      <w:spacing w:before="100" w:beforeAutospacing="1" w:after="100" w:afterAutospacing="1"/>
    </w:pPr>
    <w:rPr>
      <w:rFonts w:ascii="Times New Roman" w:eastAsia="Times New Roman" w:hAnsi="Times New Roman" w:cs="Times New Roman"/>
      <w:lang w:val="ru-RU" w:eastAsia="ru-RU"/>
    </w:rPr>
  </w:style>
  <w:style w:type="table" w:styleId="a9">
    <w:name w:val="Table Grid"/>
    <w:basedOn w:val="a1"/>
    <w:rsid w:val="0068046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804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4528</Words>
  <Characters>25814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АдвПалата</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Приемная АдвПалаты</cp:lastModifiedBy>
  <cp:revision>9</cp:revision>
  <dcterms:created xsi:type="dcterms:W3CDTF">2020-02-06T09:53:00Z</dcterms:created>
  <dcterms:modified xsi:type="dcterms:W3CDTF">2020-03-19T05:44:00Z</dcterms:modified>
</cp:coreProperties>
</file>